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092" w:rsidRPr="00B56092" w:rsidRDefault="00B56092" w:rsidP="00B56092">
      <w:pPr>
        <w:spacing w:before="0" w:beforeAutospacing="0" w:after="0" w:afterAutospacing="0"/>
        <w:ind w:firstLine="0"/>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ДОГОВОР № ___</w:t>
      </w:r>
    </w:p>
    <w:p w:rsidR="00B56092" w:rsidRPr="00B56092" w:rsidRDefault="00B56092" w:rsidP="00B56092">
      <w:pPr>
        <w:spacing w:before="0" w:beforeAutospacing="0" w:after="0" w:afterAutospacing="0"/>
        <w:ind w:firstLine="0"/>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НА ОКАЗАНИЕ УСЛУГ ПО _______________________</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г. Душанбе</w:t>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t>«____» ____________ 20</w:t>
      </w:r>
      <w:r w:rsidR="008829C5">
        <w:rPr>
          <w:rFonts w:ascii="Times New Roman" w:eastAsia="Times New Roman" w:hAnsi="Times New Roman"/>
          <w:sz w:val="26"/>
          <w:szCs w:val="26"/>
          <w:lang w:eastAsia="ru-RU"/>
        </w:rPr>
        <w:t>21</w:t>
      </w:r>
      <w:bookmarkStart w:id="0" w:name="_GoBack"/>
      <w:bookmarkEnd w:id="0"/>
      <w:r w:rsidRPr="00B56092">
        <w:rPr>
          <w:rFonts w:ascii="Times New Roman" w:eastAsia="Times New Roman" w:hAnsi="Times New Roman"/>
          <w:sz w:val="26"/>
          <w:szCs w:val="26"/>
          <w:lang w:eastAsia="ru-RU"/>
        </w:rPr>
        <w:t xml:space="preserve"> г.</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 именуемое в дальнейшем «Заказчик», в лице Генерального директора _____________________, действующего на основании Устава, с одной стороны, и</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_______________именуемое в дальнейшем «Исполнитель», действующего на основании Устава, с другой стороны, далее совместно именуемые «Стороны», а по отдельности «Сторона», заключили настоящий договор на оказание услуг по_________________, далее по тексту «Договор», о нижеследующем</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ПРЕДМЕТ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поручает, а Исполнитель обязуется оказать услуги по ______________________(далее – Услуги) в соответствии с Техническим заданием (Приложении № 1 к Договору), являющемся неотъемлемой частью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Услуги должны быть оказаны в соответствии с требованиями нормативной документации и международными стандартами, действующими на территории Республики Таджикистан.</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СРОКИ ВЫПОЛНЕНИЯ РАБОТ</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Дата начала оказания услуг и сроки оказания услуг указаны в Календарном плане (Приложение № 2 к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задержки по вине Заказчика сроков оказания услуг сроки могут быть увеличены Исполнителем на срок задержки без наступления ответственности.</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 </w:t>
      </w: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ПРАВА И ОБЯЗАННОСТИ СТОРОН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обязуется:</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лично, качественно и своевременно в соответствии с условиями настоящего Договора, Техническим заданием, действующими нормативными документами и стандартами РТ, оказать услуги, предусмотренные настоящим Договором.</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Предоставить нотариально заверенную копию документов, удостоверяющих право Исполнителя на оказание услуг, предусмотренных настоящим Договором. </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По завершению оказания услуг представить Заказчику Акт сдачи-приемки оказанных Услуг (2 экземпляра в письменном виде).</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сохранность документов, материалов, полученных от Заказчика, а также составленных в процессе оказания Услуг и вернуть их по окончании оказания Услуг.</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Не разглашать информацию и данные, предоставленные Заказчиком в связи с исполнением Договора, не раскрывать и не разглашать в общем или в частности факты или информацию (кроме информации общедоступного характера) какой-либо третьей стороне без предварительного письменного согласия Заказчика, за исключением случаев, предусмотренных законодательством Республики Таджикистан. </w:t>
      </w:r>
      <w:r w:rsidRPr="00B56092">
        <w:rPr>
          <w:rFonts w:ascii="Times New Roman" w:eastAsia="Times New Roman" w:hAnsi="Times New Roman"/>
          <w:sz w:val="26"/>
          <w:szCs w:val="26"/>
          <w:lang w:eastAsia="ru-RU"/>
        </w:rPr>
        <w:lastRenderedPageBreak/>
        <w:t>Раскрытие конфиденциальной информации, является нарушением условий настоящего Договора и может повлечь за собой расторжение настоящего Договора и возмещение Исполнителем Заказчику ущерба в полном объеме, нанесенного в связи с таким раскрытием.</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Своевременно сообщать Заказчику об обстоятельствах, препятствующих своевременному исполнению Исполнителем настоящего Договора, а также процедурах и мерах, необходимых в этой связи, для принятия и осуществления Исполнителем.</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имеет право:</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Самостоятельно определять специалистов для оказания услуг.</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Досрочно оказать Услуги.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обязуется: </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Осуществить оплату в соответствии с условиями статьи 5 настоящего Договора.</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предоставление Исполнителю всей необходимой документации для оказания услуг, в объеме указанном в Техническом задании (Приложение № 1 к Договору).</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Принять оказанные Исполнителем Услуги и в течение 15 (пятнадцати) рабочих дней с момента получения подписать Акт сдачи-приемки оказанных Услуг либо предоставить мотивированный отказ от подписания актов.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Осуществлять внешний контроль за ходом оказания услуг, не вмешиваясь в хозяйственную деятельность Исполнителя.</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на односторонний отказ от исполнения Договора в случае, если Исполнитель не приступает к оказанию Услуг в установленный Договором срок, либо в случае если Исполнитель не может выполнить какие-либо другие свои обязательства по Договору.</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требовать безвозмездного устранения недостатков, возникших по вине Исполнителя.</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Расторгнуть Договор в случае, если Исполнитель не в состоянии оказать Услуги в установленный Договором срок с отнесением на выбывающего Исполнителя понесенных убытков и выплаты штрафных санкций, установленных Договором. В случае расторжения Договора по указанному основанию Заказчик должен направить письменное уведомление о намерении расторгнуть Договор другой Стороне не позднее, чем за 15 (пятнадцать) рабочих дней до предполагаемого дня расторжения Договора.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СДАЧИ И ПРИЁМКИ РАБОТ</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Приемка и оценка результатов оказанных услуг осуществляется на основании Технического задания (Приложение № 1 к Договору). После оказания услуг Исполнитель направляет Заказчику Акт сдачи-приемки оказанных Услуг.</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 течение 15 (пятнадцать) рабочих дней с даты получения Акта оказанных услуг обязан направить Исполнителю подписанный со своей стороны Акт оказанных услуг или мотивированный отказ от приемки услуг.</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В случае мотивированного отказа Заказчика от приемки оказанных услуг составляется акт с перечислением необходимых доработок и сроков их выполнения.</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Доработки по акту производятся Исполнителем за свой счет, в согласованные Заказчиком сроки, при условии, что они не выходят за пределы требований Технического задания (Приложение № 1 к Договору). Повторное предъявление и повторная приемка результатов оказанных услуг после проведения доработок осуществляется в порядке, установленном для первоначальной сдачи-приемки.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если Заказчик по истечении 15 (пятнадцати) рабочих дней, с даты получения Акта оказанных услуг, не подпишет Акт без мотивированного письменного отказа, услуги считаются принятыми Заказчиком и подлежат оплате.</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Все права на результаты оказанных Исполнителем услуг, в процессе исполнения Договора, переходят к Заказчику после подписания Акта оказанных услуг и их оплаты. Исполнитель не вправе использовать результаты оказанных по настоящему Договору услуг, а также полученную по Договору или в связи с ним информацию для целей, отличных от выполнения обязательств по Договору или в связи с ним, без письменного согласия Заказчика.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ОБЩАЯ СТОИМОСТЬ ДОГОВОРА И ПОРЯДОК РАСЧЕТОВ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Цена услуг, оказываемых по настоящему Договору составляет _________________________________________ и включает в себя все расходы, связанные с оказанием Услуг, а также все налоги и другие обязательные платежи, предусмотренные законодательством Республики Таджикистан (далее – Общая сумма Договора), и не подлежит изменению в сторону увеличения, за исключением случаев, предусмотренных настоящим Договором и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Оплата по настоящему Договору осуществляется в следующем порядке:</w:t>
      </w:r>
    </w:p>
    <w:p w:rsidR="00B56092" w:rsidRPr="00B56092" w:rsidRDefault="00B56092" w:rsidP="00B56092">
      <w:pPr>
        <w:numPr>
          <w:ilvl w:val="0"/>
          <w:numId w:val="64"/>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20% от Общей стоимости Договора оплачивается в виде авансового платежа в течении 15 рабочих дней со дня предоставления счета на оплату;</w:t>
      </w:r>
    </w:p>
    <w:p w:rsidR="00B56092" w:rsidRPr="00B56092" w:rsidRDefault="00B56092" w:rsidP="00B56092">
      <w:pPr>
        <w:numPr>
          <w:ilvl w:val="0"/>
          <w:numId w:val="64"/>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Окончательный платеж, составляющий 80% от Общей стоимости Договора, осуществляется Заказчиком, в течение 30 календарных дней после подписания Сторонами акта оказанных услуг в целом по Договору и представления счета фактуры на Общую стоимость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изменения Общей стоимости Договора в соответствии с п.5.1. Договора Стороны подписывают Дополнительное соглашение к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После подписания Акта сдачи-приемки оказанных Услуг, Исполнитель выставляет Заказчику счет – фактуру.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не несет ответственности за просрочку оплаты за оказанные Услуги в случае несвоевременного выставления Исполнителем счетов на оплату.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ОТВЕТСТВЕННОСТЬ СТОРОН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неисполнения или ненадлежащего исполнения обязательств по настоящему Договору каждая Сторона несет ответственность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За несоблюдение «Исполнителем» сроков оказания Услуг, установленных настоящим Договором, «Заказчик» имеет право взыскать штраф с «Исполнителя» в размере 0,05 % от Общей стоимости договора за каждый день просрочки, но не более 10% от Общей стоимости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отказа или невозможности оказания Услуг Исполнителем, кроме случаев, предусмотренных в разделе 5 Договора, Исполнитель обязан оплатить Заказчику штраф в размере 10% от Общей суммы Договора. Оплата штрафа производится в течение 7 (семи) операционных дней банка с момента получения соответствующего счета и не исключает права Заказчика расторгнуть Договор согласно п. 2.4.4 Договора. </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удержать сумму неустойки, начисленной за нарушение условий Договора согласно пункту 5.2. из платежей, причитающихся Исполнителю по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Уплата неустойки не освобождает Стороны от выполнения обязательств по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остальном, не урегулированном настоящим Договором, за недобросовестное и ненадлежащее исполнение, а также за неисполнение обязательств по настоящему Договору, Стороны несут ответственность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гарантирует Заказчику качественное оказание услуг, в соответствии с нормативной документацией и другими международными стандартами, действующих на территории Республики Таджикистан, а также в соответствие с нормативно – правовыми актами РТ.</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ФОРС-МАЖОР</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дефолта, действий внешних 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для которой возникли обстоятельства непреодолимой силы, обязана в десятидневный срок информировать другую сторону о начале и окончании действия обстоятельств непреодолимой силы, которые препятствуют выполнению настоящего Договора и дополнительных соглашений к нему с подтверждением наступления этих обстоятельств официальными органами.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не уведомившая своевременно другую сторону о наступлении форс-мажорных обстоятельств, лишается права ссылаться на их действие.</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семидневный срок,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 Договора, либо инициировать процедуру расторжения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Если, по мнению сторон, Работы могут быть продолжены в порядке, действовавшем согласно настоящему Договору до начала действия </w:t>
      </w:r>
      <w:r w:rsidRPr="00B56092">
        <w:rPr>
          <w:rFonts w:ascii="Times New Roman" w:eastAsia="Times New Roman" w:hAnsi="Times New Roman"/>
          <w:sz w:val="26"/>
          <w:szCs w:val="26"/>
          <w:lang w:eastAsia="ru-RU"/>
        </w:rPr>
        <w:lastRenderedPageBreak/>
        <w:t>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ВНЕСЕНИЕ ИЗМЕНЕНИЙ В ДОГОВОР.</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вносить корректировку в объем выполняемых услуг, которые, по его мнению, необходимы, но не изменяют проект, не изменяют сметную стоимость, по которой оказываются услуги. Если такие изменения повлияют на стоимость или срок оказания услуг то Исполнитель приступает к их 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если после даты подписания настоящего Договора произойдет изменение законодательных или иных нормативных актов, которые повлекут к увеличению (уменьшению) стоимости Работ по настоящему Договору, Заказчик и Исполнитель определяют размеры этих изменений и заключают дополнительное соглашение, которое с момента подписания является неотъемлемой частью настоящего Договора.</w:t>
      </w:r>
    </w:p>
    <w:p w:rsidR="00B56092" w:rsidRPr="00B56092" w:rsidRDefault="00B56092" w:rsidP="00B56092">
      <w:pPr>
        <w:spacing w:before="0" w:beforeAutospacing="0" w:after="0" w:afterAutospacing="0"/>
        <w:ind w:firstLine="0"/>
        <w:jc w:val="both"/>
        <w:rPr>
          <w:rFonts w:ascii="Times New Roman" w:eastAsia="Times New Roman" w:hAnsi="Times New Roman"/>
          <w:b/>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 ДЕЙСТВИЯ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вступает в силу с момента его подписания и действует до полного исполнения принятых на себя по настоящему Договору сторонами обязательств.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Расторжение Договора осуществляется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расторжения Договора по инициативе одной из Сторон, Сторона, инициирующая расторжение, должна не менее чем за 15 (пятнадцать) рабочих дней до предполагаемого дня расторжения, направить уведомление о расторжении другой Стороне.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 подписанного уполномоченными представителями и главными бухгалтерами Сторон.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РАЗРЕШЕНИЯ СПОРОВ.</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споры и разногласия, возникшие между Сторонами по настоящему Договору, разрешаются путем переговоров. В случае невозможности разрешения разногласий путем переговоров, правом подлежащим применению к отношениям, вытекающим из настоящего Договора, является право Республики Таджикистан. Споры подлежат рассмотрению в Экономическом суде г. Душанбе.</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ПРОЧИЕ УСЛОВИЯ</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изменения и дополнения к настоящему Договору действительны только в том случае, если они составлены в письменной форме и подписаны уполномоченными представителями обеих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Ни одна из Сторон не имеет права передавать свои права и обязанности по Договору третьим  лицам без письменного согласия на то другой Стороны, за исключением законных правопреемников.</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Все приложения и дополнения к настоящему Договору являются неотъемлемыми частями настоящего Договора при условии, что они подписаны уполномоченными представителями и скреплены печатями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составлен в двух экземплярах, имеющих одинаковую юридическую силу, по одному экземпляру для каждой из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Во всем остальном, что не предусмотрено условиями Договора, Стороны будут руководствоваться нормами действующего законодательства РТ.</w:t>
      </w:r>
    </w:p>
    <w:p w:rsidR="00BD3DE6" w:rsidRPr="00B56092" w:rsidRDefault="00BD3DE6" w:rsidP="00B56092">
      <w:pPr>
        <w:spacing w:before="0" w:beforeAutospacing="0" w:after="0" w:afterAutospacing="0"/>
        <w:ind w:firstLine="0"/>
        <w:jc w:val="both"/>
        <w:rPr>
          <w:rFonts w:ascii="Times New Roman" w:eastAsia="Times New Roman" w:hAnsi="Times New Roman"/>
          <w:sz w:val="26"/>
          <w:szCs w:val="26"/>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56092" w:rsidRPr="00B56092" w:rsidTr="00160DA8">
        <w:trPr>
          <w:jc w:val="center"/>
        </w:trPr>
        <w:tc>
          <w:tcPr>
            <w:tcW w:w="9570" w:type="dxa"/>
            <w:gridSpan w:val="2"/>
          </w:tcPr>
          <w:p w:rsidR="00B56092" w:rsidRPr="00B56092" w:rsidRDefault="00B56092" w:rsidP="00B56092">
            <w:pPr>
              <w:numPr>
                <w:ilvl w:val="0"/>
                <w:numId w:val="63"/>
              </w:numPr>
              <w:spacing w:before="0" w:beforeAutospacing="0" w:after="0" w:afterAutospacing="0"/>
              <w:contextualSpacing/>
              <w:jc w:val="both"/>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ЮРИДИЧЕСКИЕ АДРЕСА И БАНКОВСКИЕ РЕКВИЗИТЫ СТОРОН</w:t>
            </w:r>
          </w:p>
        </w:tc>
      </w:tr>
      <w:tr w:rsidR="00B56092" w:rsidRPr="00B56092" w:rsidTr="00160DA8">
        <w:trPr>
          <w:trHeight w:val="1264"/>
          <w:jc w:val="center"/>
        </w:trPr>
        <w:tc>
          <w:tcPr>
            <w:tcW w:w="4785" w:type="dxa"/>
            <w:tcBorders>
              <w:bottom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w:t>
            </w:r>
          </w:p>
        </w:tc>
        <w:tc>
          <w:tcPr>
            <w:tcW w:w="4785" w:type="dxa"/>
            <w:tcBorders>
              <w:bottom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w:t>
            </w:r>
          </w:p>
        </w:tc>
      </w:tr>
      <w:tr w:rsidR="00B56092" w:rsidRPr="00B56092" w:rsidTr="00160DA8">
        <w:trPr>
          <w:trHeight w:val="482"/>
          <w:jc w:val="center"/>
        </w:trPr>
        <w:tc>
          <w:tcPr>
            <w:tcW w:w="4785" w:type="dxa"/>
            <w:tcBorders>
              <w:top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c>
          <w:tcPr>
            <w:tcW w:w="4785" w:type="dxa"/>
            <w:tcBorders>
              <w:top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r>
    </w:tbl>
    <w:p w:rsidR="0002690D" w:rsidRPr="0002690D" w:rsidRDefault="0002690D" w:rsidP="00160DA8">
      <w:pPr>
        <w:ind w:firstLine="0"/>
      </w:pPr>
    </w:p>
    <w:sectPr w:rsidR="0002690D" w:rsidRPr="0002690D" w:rsidSect="007D1E91">
      <w:footerReference w:type="even" r:id="rId8"/>
      <w:footerReference w:type="default" r:id="rId9"/>
      <w:headerReference w:type="first" r:id="rId10"/>
      <w:footerReference w:type="first" r:id="rId11"/>
      <w:pgSz w:w="11906" w:h="16838"/>
      <w:pgMar w:top="1134" w:right="707" w:bottom="1134" w:left="1560"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83F" w:rsidRDefault="0047083F" w:rsidP="009F1B7C">
      <w:pPr>
        <w:spacing w:before="0" w:after="0"/>
      </w:pPr>
      <w:r>
        <w:separator/>
      </w:r>
    </w:p>
  </w:endnote>
  <w:endnote w:type="continuationSeparator" w:id="0">
    <w:p w:rsidR="0047083F" w:rsidRDefault="0047083F" w:rsidP="009F1B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4658363"/>
      <w:docPartObj>
        <w:docPartGallery w:val="Page Numbers (Bottom of Page)"/>
        <w:docPartUnique/>
      </w:docPartObj>
    </w:sdtPr>
    <w:sdtEndPr/>
    <w:sdtContent>
      <w:p w:rsidR="002B0C7A" w:rsidRDefault="002B0C7A">
        <w:pPr>
          <w:pStyle w:val="a9"/>
          <w:jc w:val="right"/>
        </w:pPr>
        <w:r>
          <w:fldChar w:fldCharType="begin"/>
        </w:r>
        <w:r>
          <w:instrText xml:space="preserve"> PAGE   \* MERGEFORMAT </w:instrText>
        </w:r>
        <w:r>
          <w:fldChar w:fldCharType="separate"/>
        </w:r>
        <w:r>
          <w:rPr>
            <w:noProof/>
          </w:rPr>
          <w:t>4</w:t>
        </w:r>
        <w:r>
          <w:rPr>
            <w:noProof/>
          </w:rPr>
          <w:fldChar w:fldCharType="end"/>
        </w:r>
      </w:p>
    </w:sdtContent>
  </w:sdt>
  <w:p w:rsidR="002B0C7A" w:rsidRDefault="002B0C7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7A" w:rsidRPr="00DD358C" w:rsidRDefault="002B0C7A" w:rsidP="00DD358C">
    <w:pPr>
      <w:pStyle w:val="a9"/>
      <w:spacing w:before="100" w:after="100"/>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617007"/>
      <w:docPartObj>
        <w:docPartGallery w:val="Page Numbers (Bottom of Page)"/>
        <w:docPartUnique/>
      </w:docPartObj>
    </w:sdtPr>
    <w:sdtEndPr/>
    <w:sdtContent>
      <w:p w:rsidR="005F5A02" w:rsidRDefault="005F5A02">
        <w:pPr>
          <w:pStyle w:val="a9"/>
          <w:jc w:val="right"/>
        </w:pPr>
        <w:r>
          <w:fldChar w:fldCharType="begin"/>
        </w:r>
        <w:r>
          <w:instrText>PAGE   \* MERGEFORMAT</w:instrText>
        </w:r>
        <w:r>
          <w:fldChar w:fldCharType="separate"/>
        </w:r>
        <w:r w:rsidR="00160DA8">
          <w:rPr>
            <w:noProof/>
          </w:rPr>
          <w:t>0</w:t>
        </w:r>
        <w:r>
          <w:fldChar w:fldCharType="end"/>
        </w:r>
      </w:p>
    </w:sdtContent>
  </w:sdt>
  <w:p w:rsidR="002B0C7A" w:rsidRDefault="002B0C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83F" w:rsidRDefault="0047083F" w:rsidP="009F1B7C">
      <w:pPr>
        <w:spacing w:before="0" w:after="0"/>
      </w:pPr>
      <w:r>
        <w:separator/>
      </w:r>
    </w:p>
  </w:footnote>
  <w:footnote w:type="continuationSeparator" w:id="0">
    <w:p w:rsidR="0047083F" w:rsidRDefault="0047083F" w:rsidP="009F1B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7A" w:rsidRPr="00BB292B" w:rsidRDefault="002B0C7A" w:rsidP="00BB292B">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213C"/>
    <w:multiLevelType w:val="hybridMultilevel"/>
    <w:tmpl w:val="4F248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C7ACB"/>
    <w:multiLevelType w:val="hybridMultilevel"/>
    <w:tmpl w:val="7C20432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743FC"/>
    <w:multiLevelType w:val="hybridMultilevel"/>
    <w:tmpl w:val="94DC522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CF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AC55D2"/>
    <w:multiLevelType w:val="multilevel"/>
    <w:tmpl w:val="DDC0AC5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08B07A55"/>
    <w:multiLevelType w:val="hybridMultilevel"/>
    <w:tmpl w:val="52A04B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F4059C"/>
    <w:multiLevelType w:val="hybridMultilevel"/>
    <w:tmpl w:val="4B66E24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80CB4"/>
    <w:multiLevelType w:val="hybridMultilevel"/>
    <w:tmpl w:val="6052B4D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F46187"/>
    <w:multiLevelType w:val="hybridMultilevel"/>
    <w:tmpl w:val="B05664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627ED2"/>
    <w:multiLevelType w:val="hybridMultilevel"/>
    <w:tmpl w:val="22CC2D5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BE1BBD"/>
    <w:multiLevelType w:val="hybridMultilevel"/>
    <w:tmpl w:val="99C4659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DF75CD"/>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4C0FCF"/>
    <w:multiLevelType w:val="hybridMultilevel"/>
    <w:tmpl w:val="444A39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6E34AC"/>
    <w:multiLevelType w:val="hybridMultilevel"/>
    <w:tmpl w:val="6FF8EA04"/>
    <w:lvl w:ilvl="0" w:tplc="A5229D50">
      <w:numFmt w:val="bullet"/>
      <w:lvlText w:val=""/>
      <w:lvlJc w:val="left"/>
      <w:pPr>
        <w:ind w:left="720" w:hanging="360"/>
      </w:pPr>
      <w:rPr>
        <w:rFonts w:ascii="Symbol" w:eastAsiaTheme="maj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0F6A58"/>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15" w15:restartNumberingAfterBreak="0">
    <w:nsid w:val="1BD43937"/>
    <w:multiLevelType w:val="hybridMultilevel"/>
    <w:tmpl w:val="289674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EE3552"/>
    <w:multiLevelType w:val="hybridMultilevel"/>
    <w:tmpl w:val="34B207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4B1753"/>
    <w:multiLevelType w:val="hybridMultilevel"/>
    <w:tmpl w:val="1D3A9D5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232003A"/>
    <w:multiLevelType w:val="hybridMultilevel"/>
    <w:tmpl w:val="EB8CE5A2"/>
    <w:lvl w:ilvl="0" w:tplc="F3B2BBE4">
      <w:start w:val="1"/>
      <w:numFmt w:val="decimal"/>
      <w:lvlText w:val="%1."/>
      <w:lvlJc w:val="left"/>
      <w:pPr>
        <w:ind w:left="-65" w:hanging="360"/>
      </w:pPr>
      <w:rPr>
        <w:rFonts w:hint="default"/>
        <w:color w:val="auto"/>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9" w15:restartNumberingAfterBreak="0">
    <w:nsid w:val="25C40F62"/>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0" w15:restartNumberingAfterBreak="0">
    <w:nsid w:val="28B5746A"/>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3740D6"/>
    <w:multiLevelType w:val="hybridMultilevel"/>
    <w:tmpl w:val="3AE01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EB3419"/>
    <w:multiLevelType w:val="hybridMultilevel"/>
    <w:tmpl w:val="D9BC7D8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9D3502"/>
    <w:multiLevelType w:val="multilevel"/>
    <w:tmpl w:val="7744EFA2"/>
    <w:lvl w:ilvl="0">
      <w:start w:val="1"/>
      <w:numFmt w:val="decimal"/>
      <w:lvlText w:val="%1."/>
      <w:lvlJc w:val="left"/>
      <w:pPr>
        <w:ind w:left="-65" w:hanging="360"/>
      </w:pPr>
      <w:rPr>
        <w:rFonts w:hint="default"/>
        <w:color w:val="auto"/>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4" w15:restartNumberingAfterBreak="0">
    <w:nsid w:val="346E2DFB"/>
    <w:multiLevelType w:val="multilevel"/>
    <w:tmpl w:val="85080F10"/>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AB1D9E"/>
    <w:multiLevelType w:val="multilevel"/>
    <w:tmpl w:val="6436C510"/>
    <w:lvl w:ilvl="0">
      <w:start w:val="8"/>
      <w:numFmt w:val="decimal"/>
      <w:lvlText w:val="%1."/>
      <w:lvlJc w:val="left"/>
      <w:pPr>
        <w:ind w:left="390" w:hanging="390"/>
      </w:pPr>
      <w:rPr>
        <w:rFonts w:hint="default"/>
        <w:b/>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6837438"/>
    <w:multiLevelType w:val="hybridMultilevel"/>
    <w:tmpl w:val="A53EC0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CEE3DB1"/>
    <w:multiLevelType w:val="multilevel"/>
    <w:tmpl w:val="BDD0778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536530"/>
    <w:multiLevelType w:val="hybridMultilevel"/>
    <w:tmpl w:val="5DF27E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FC34F7"/>
    <w:multiLevelType w:val="multilevel"/>
    <w:tmpl w:val="49C2F33C"/>
    <w:lvl w:ilvl="0">
      <w:start w:val="1"/>
      <w:numFmt w:val="decimal"/>
      <w:lvlText w:val="%1."/>
      <w:lvlJc w:val="left"/>
      <w:pPr>
        <w:ind w:left="720" w:hanging="360"/>
      </w:pPr>
      <w:rPr>
        <w:color w:val="auto"/>
      </w:rPr>
    </w:lvl>
    <w:lvl w:ilvl="1">
      <w:start w:val="8"/>
      <w:numFmt w:val="decimal"/>
      <w:isLgl/>
      <w:lvlText w:val="%1.%2."/>
      <w:lvlJc w:val="left"/>
      <w:pPr>
        <w:ind w:left="1080" w:hanging="720"/>
      </w:pPr>
    </w:lvl>
    <w:lvl w:ilvl="2">
      <w:start w:val="1"/>
      <w:numFmt w:val="decimal"/>
      <w:isLgl/>
      <w:lvlText w:val="%1.%2.%3."/>
      <w:lvlJc w:val="left"/>
      <w:pPr>
        <w:ind w:left="1080" w:hanging="720"/>
      </w:pPr>
    </w:lvl>
    <w:lvl w:ilvl="3">
      <w:start w:val="1"/>
      <w:numFmt w:val="decimalZero"/>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15:restartNumberingAfterBreak="0">
    <w:nsid w:val="41713C5D"/>
    <w:multiLevelType w:val="hybridMultilevel"/>
    <w:tmpl w:val="17A45582"/>
    <w:lvl w:ilvl="0" w:tplc="0419000F">
      <w:start w:val="1"/>
      <w:numFmt w:val="decimal"/>
      <w:lvlText w:val="%1."/>
      <w:lvlJc w:val="left"/>
      <w:pPr>
        <w:ind w:left="9285" w:hanging="360"/>
      </w:pPr>
    </w:lvl>
    <w:lvl w:ilvl="1" w:tplc="04190019" w:tentative="1">
      <w:start w:val="1"/>
      <w:numFmt w:val="lowerLetter"/>
      <w:lvlText w:val="%2."/>
      <w:lvlJc w:val="left"/>
      <w:pPr>
        <w:ind w:left="10005" w:hanging="360"/>
      </w:pPr>
    </w:lvl>
    <w:lvl w:ilvl="2" w:tplc="0419001B" w:tentative="1">
      <w:start w:val="1"/>
      <w:numFmt w:val="lowerRoman"/>
      <w:lvlText w:val="%3."/>
      <w:lvlJc w:val="right"/>
      <w:pPr>
        <w:ind w:left="10725" w:hanging="180"/>
      </w:pPr>
    </w:lvl>
    <w:lvl w:ilvl="3" w:tplc="0419000F" w:tentative="1">
      <w:start w:val="1"/>
      <w:numFmt w:val="decimal"/>
      <w:lvlText w:val="%4."/>
      <w:lvlJc w:val="left"/>
      <w:pPr>
        <w:ind w:left="11445" w:hanging="360"/>
      </w:pPr>
    </w:lvl>
    <w:lvl w:ilvl="4" w:tplc="04190019" w:tentative="1">
      <w:start w:val="1"/>
      <w:numFmt w:val="lowerLetter"/>
      <w:lvlText w:val="%5."/>
      <w:lvlJc w:val="left"/>
      <w:pPr>
        <w:ind w:left="12165" w:hanging="360"/>
      </w:pPr>
    </w:lvl>
    <w:lvl w:ilvl="5" w:tplc="0419001B" w:tentative="1">
      <w:start w:val="1"/>
      <w:numFmt w:val="lowerRoman"/>
      <w:lvlText w:val="%6."/>
      <w:lvlJc w:val="right"/>
      <w:pPr>
        <w:ind w:left="12885" w:hanging="180"/>
      </w:pPr>
    </w:lvl>
    <w:lvl w:ilvl="6" w:tplc="0419000F" w:tentative="1">
      <w:start w:val="1"/>
      <w:numFmt w:val="decimal"/>
      <w:lvlText w:val="%7."/>
      <w:lvlJc w:val="left"/>
      <w:pPr>
        <w:ind w:left="13605" w:hanging="360"/>
      </w:pPr>
    </w:lvl>
    <w:lvl w:ilvl="7" w:tplc="04190019" w:tentative="1">
      <w:start w:val="1"/>
      <w:numFmt w:val="lowerLetter"/>
      <w:lvlText w:val="%8."/>
      <w:lvlJc w:val="left"/>
      <w:pPr>
        <w:ind w:left="14325" w:hanging="360"/>
      </w:pPr>
    </w:lvl>
    <w:lvl w:ilvl="8" w:tplc="0419001B" w:tentative="1">
      <w:start w:val="1"/>
      <w:numFmt w:val="lowerRoman"/>
      <w:lvlText w:val="%9."/>
      <w:lvlJc w:val="right"/>
      <w:pPr>
        <w:ind w:left="15045" w:hanging="180"/>
      </w:pPr>
    </w:lvl>
  </w:abstractNum>
  <w:abstractNum w:abstractNumId="31" w15:restartNumberingAfterBreak="0">
    <w:nsid w:val="447E5D65"/>
    <w:multiLevelType w:val="hybridMultilevel"/>
    <w:tmpl w:val="302C522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7C516B9"/>
    <w:multiLevelType w:val="multilevel"/>
    <w:tmpl w:val="272403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31C23"/>
    <w:multiLevelType w:val="hybridMultilevel"/>
    <w:tmpl w:val="C200FB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8FE"/>
    <w:multiLevelType w:val="hybridMultilevel"/>
    <w:tmpl w:val="5788588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35" w15:restartNumberingAfterBreak="0">
    <w:nsid w:val="4F750EB7"/>
    <w:multiLevelType w:val="hybridMultilevel"/>
    <w:tmpl w:val="89C616D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F9A0BF2"/>
    <w:multiLevelType w:val="hybridMultilevel"/>
    <w:tmpl w:val="E37A701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0144F08"/>
    <w:multiLevelType w:val="hybridMultilevel"/>
    <w:tmpl w:val="D16A4E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356609A"/>
    <w:multiLevelType w:val="hybridMultilevel"/>
    <w:tmpl w:val="80280A60"/>
    <w:lvl w:ilvl="0" w:tplc="C276E396">
      <w:start w:val="1"/>
      <w:numFmt w:val="decimal"/>
      <w:lvlText w:val="5.%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4771256"/>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7163FEB"/>
    <w:multiLevelType w:val="hybridMultilevel"/>
    <w:tmpl w:val="2108AE1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A73AD9"/>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2" w15:restartNumberingAfterBreak="0">
    <w:nsid w:val="59601143"/>
    <w:multiLevelType w:val="hybridMultilevel"/>
    <w:tmpl w:val="A4700F2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A4F422E"/>
    <w:multiLevelType w:val="hybridMultilevel"/>
    <w:tmpl w:val="21F66140"/>
    <w:lvl w:ilvl="0" w:tplc="2996BEE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4" w15:restartNumberingAfterBreak="0">
    <w:nsid w:val="5AE96B75"/>
    <w:multiLevelType w:val="hybridMultilevel"/>
    <w:tmpl w:val="3BF6CA6C"/>
    <w:lvl w:ilvl="0" w:tplc="5EEE4D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15:restartNumberingAfterBreak="0">
    <w:nsid w:val="5D000D2E"/>
    <w:multiLevelType w:val="hybridMultilevel"/>
    <w:tmpl w:val="99D64C2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D6D7818"/>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EFD53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A392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9" w15:restartNumberingAfterBreak="0">
    <w:nsid w:val="660236D8"/>
    <w:multiLevelType w:val="hybridMultilevel"/>
    <w:tmpl w:val="2D90630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8542522"/>
    <w:multiLevelType w:val="multilevel"/>
    <w:tmpl w:val="10AAAA8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04972FB"/>
    <w:multiLevelType w:val="hybridMultilevel"/>
    <w:tmpl w:val="237A6E4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0F7083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3" w15:restartNumberingAfterBreak="0">
    <w:nsid w:val="722C54A4"/>
    <w:multiLevelType w:val="hybridMultilevel"/>
    <w:tmpl w:val="A88C900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2DE792F"/>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5" w15:restartNumberingAfterBreak="0">
    <w:nsid w:val="74232C52"/>
    <w:multiLevelType w:val="hybridMultilevel"/>
    <w:tmpl w:val="283CD76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460473E"/>
    <w:multiLevelType w:val="hybridMultilevel"/>
    <w:tmpl w:val="DA5A42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5173884"/>
    <w:multiLevelType w:val="hybridMultilevel"/>
    <w:tmpl w:val="D91C9AE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6026A2C"/>
    <w:multiLevelType w:val="hybridMultilevel"/>
    <w:tmpl w:val="DA5A3A3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9" w15:restartNumberingAfterBreak="0">
    <w:nsid w:val="76F738D1"/>
    <w:multiLevelType w:val="hybridMultilevel"/>
    <w:tmpl w:val="D08E7EF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7264012"/>
    <w:multiLevelType w:val="hybridMultilevel"/>
    <w:tmpl w:val="AC42F58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96D1518"/>
    <w:multiLevelType w:val="multilevel"/>
    <w:tmpl w:val="038E9D5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2" w15:restartNumberingAfterBreak="0">
    <w:nsid w:val="7C5D4C2A"/>
    <w:multiLevelType w:val="hybridMultilevel"/>
    <w:tmpl w:val="479A6C2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2839AD"/>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64" w15:restartNumberingAfterBreak="0">
    <w:nsid w:val="7E9E437F"/>
    <w:multiLevelType w:val="hybridMultilevel"/>
    <w:tmpl w:val="36DAB89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FEB2B11"/>
    <w:multiLevelType w:val="hybridMultilevel"/>
    <w:tmpl w:val="C6C040A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0"/>
  </w:num>
  <w:num w:numId="4">
    <w:abstractNumId w:val="30"/>
  </w:num>
  <w:num w:numId="5">
    <w:abstractNumId w:val="61"/>
  </w:num>
  <w:num w:numId="6">
    <w:abstractNumId w:val="38"/>
  </w:num>
  <w:num w:numId="7">
    <w:abstractNumId w:val="16"/>
  </w:num>
  <w:num w:numId="8">
    <w:abstractNumId w:val="15"/>
  </w:num>
  <w:num w:numId="9">
    <w:abstractNumId w:val="33"/>
  </w:num>
  <w:num w:numId="10">
    <w:abstractNumId w:val="44"/>
  </w:num>
  <w:num w:numId="11">
    <w:abstractNumId w:val="43"/>
  </w:num>
  <w:num w:numId="12">
    <w:abstractNumId w:val="34"/>
  </w:num>
  <w:num w:numId="13">
    <w:abstractNumId w:val="23"/>
  </w:num>
  <w:num w:numId="14">
    <w:abstractNumId w:val="58"/>
  </w:num>
  <w:num w:numId="15">
    <w:abstractNumId w:val="47"/>
  </w:num>
  <w:num w:numId="16">
    <w:abstractNumId w:val="54"/>
  </w:num>
  <w:num w:numId="17">
    <w:abstractNumId w:val="19"/>
  </w:num>
  <w:num w:numId="18">
    <w:abstractNumId w:val="14"/>
  </w:num>
  <w:num w:numId="19">
    <w:abstractNumId w:val="3"/>
  </w:num>
  <w:num w:numId="20">
    <w:abstractNumId w:val="52"/>
  </w:num>
  <w:num w:numId="21">
    <w:abstractNumId w:val="63"/>
  </w:num>
  <w:num w:numId="22">
    <w:abstractNumId w:val="41"/>
  </w:num>
  <w:num w:numId="23">
    <w:abstractNumId w:val="21"/>
  </w:num>
  <w:num w:numId="24">
    <w:abstractNumId w:val="48"/>
  </w:num>
  <w:num w:numId="25">
    <w:abstractNumId w:val="45"/>
  </w:num>
  <w:num w:numId="26">
    <w:abstractNumId w:val="17"/>
  </w:num>
  <w:num w:numId="27">
    <w:abstractNumId w:val="35"/>
  </w:num>
  <w:num w:numId="28">
    <w:abstractNumId w:val="51"/>
  </w:num>
  <w:num w:numId="29">
    <w:abstractNumId w:val="65"/>
  </w:num>
  <w:num w:numId="30">
    <w:abstractNumId w:val="28"/>
  </w:num>
  <w:num w:numId="31">
    <w:abstractNumId w:val="7"/>
  </w:num>
  <w:num w:numId="32">
    <w:abstractNumId w:val="42"/>
  </w:num>
  <w:num w:numId="33">
    <w:abstractNumId w:val="37"/>
  </w:num>
  <w:num w:numId="34">
    <w:abstractNumId w:val="1"/>
  </w:num>
  <w:num w:numId="35">
    <w:abstractNumId w:val="40"/>
  </w:num>
  <w:num w:numId="36">
    <w:abstractNumId w:val="31"/>
  </w:num>
  <w:num w:numId="37">
    <w:abstractNumId w:val="2"/>
  </w:num>
  <w:num w:numId="38">
    <w:abstractNumId w:val="56"/>
  </w:num>
  <w:num w:numId="39">
    <w:abstractNumId w:val="8"/>
  </w:num>
  <w:num w:numId="40">
    <w:abstractNumId w:val="60"/>
  </w:num>
  <w:num w:numId="41">
    <w:abstractNumId w:val="62"/>
  </w:num>
  <w:num w:numId="42">
    <w:abstractNumId w:val="59"/>
  </w:num>
  <w:num w:numId="43">
    <w:abstractNumId w:val="57"/>
  </w:num>
  <w:num w:numId="44">
    <w:abstractNumId w:val="49"/>
  </w:num>
  <w:num w:numId="45">
    <w:abstractNumId w:val="9"/>
  </w:num>
  <w:num w:numId="46">
    <w:abstractNumId w:val="64"/>
  </w:num>
  <w:num w:numId="47">
    <w:abstractNumId w:val="10"/>
  </w:num>
  <w:num w:numId="48">
    <w:abstractNumId w:val="5"/>
  </w:num>
  <w:num w:numId="49">
    <w:abstractNumId w:val="53"/>
  </w:num>
  <w:num w:numId="50">
    <w:abstractNumId w:val="39"/>
  </w:num>
  <w:num w:numId="51">
    <w:abstractNumId w:val="22"/>
  </w:num>
  <w:num w:numId="52">
    <w:abstractNumId w:val="46"/>
  </w:num>
  <w:num w:numId="53">
    <w:abstractNumId w:val="13"/>
  </w:num>
  <w:num w:numId="54">
    <w:abstractNumId w:val="50"/>
  </w:num>
  <w:num w:numId="55">
    <w:abstractNumId w:val="27"/>
  </w:num>
  <w:num w:numId="56">
    <w:abstractNumId w:val="24"/>
  </w:num>
  <w:num w:numId="57">
    <w:abstractNumId w:val="55"/>
  </w:num>
  <w:num w:numId="58">
    <w:abstractNumId w:val="26"/>
  </w:num>
  <w:num w:numId="59">
    <w:abstractNumId w:val="25"/>
  </w:num>
  <w:num w:numId="60">
    <w:abstractNumId w:val="32"/>
  </w:num>
  <w:num w:numId="61">
    <w:abstractNumId w:val="20"/>
  </w:num>
  <w:num w:numId="62">
    <w:abstractNumId w:val="36"/>
  </w:num>
  <w:num w:numId="63">
    <w:abstractNumId w:val="11"/>
  </w:num>
  <w:num w:numId="64">
    <w:abstractNumId w:val="6"/>
  </w:num>
  <w:num w:numId="65">
    <w:abstractNumId w:val="18"/>
  </w:num>
  <w:num w:numId="66">
    <w:abstractNumId w:val="2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7CD"/>
    <w:rsid w:val="000011E6"/>
    <w:rsid w:val="0000187C"/>
    <w:rsid w:val="00001A08"/>
    <w:rsid w:val="00002B26"/>
    <w:rsid w:val="000043EF"/>
    <w:rsid w:val="000064A8"/>
    <w:rsid w:val="000076E1"/>
    <w:rsid w:val="000115E1"/>
    <w:rsid w:val="00011920"/>
    <w:rsid w:val="00012431"/>
    <w:rsid w:val="00012AA3"/>
    <w:rsid w:val="000143C2"/>
    <w:rsid w:val="00014451"/>
    <w:rsid w:val="000149B8"/>
    <w:rsid w:val="000207AF"/>
    <w:rsid w:val="000208ED"/>
    <w:rsid w:val="00020C8A"/>
    <w:rsid w:val="000235EA"/>
    <w:rsid w:val="00025A1C"/>
    <w:rsid w:val="0002690D"/>
    <w:rsid w:val="00027449"/>
    <w:rsid w:val="00027B02"/>
    <w:rsid w:val="00027DE6"/>
    <w:rsid w:val="00030264"/>
    <w:rsid w:val="0003054B"/>
    <w:rsid w:val="00032D3C"/>
    <w:rsid w:val="00035981"/>
    <w:rsid w:val="00035FE1"/>
    <w:rsid w:val="00036844"/>
    <w:rsid w:val="00040840"/>
    <w:rsid w:val="00041226"/>
    <w:rsid w:val="00041D93"/>
    <w:rsid w:val="00043365"/>
    <w:rsid w:val="000451EF"/>
    <w:rsid w:val="0004723F"/>
    <w:rsid w:val="00047455"/>
    <w:rsid w:val="000529B7"/>
    <w:rsid w:val="00053363"/>
    <w:rsid w:val="0005417D"/>
    <w:rsid w:val="000569D3"/>
    <w:rsid w:val="00063883"/>
    <w:rsid w:val="00064DB6"/>
    <w:rsid w:val="0006526D"/>
    <w:rsid w:val="00065F68"/>
    <w:rsid w:val="00070AC7"/>
    <w:rsid w:val="00073C17"/>
    <w:rsid w:val="00075C84"/>
    <w:rsid w:val="00086571"/>
    <w:rsid w:val="0009162D"/>
    <w:rsid w:val="00091F9A"/>
    <w:rsid w:val="00093D14"/>
    <w:rsid w:val="00094761"/>
    <w:rsid w:val="00097087"/>
    <w:rsid w:val="000A26E3"/>
    <w:rsid w:val="000A6C4E"/>
    <w:rsid w:val="000B0E17"/>
    <w:rsid w:val="000B1CAD"/>
    <w:rsid w:val="000B6489"/>
    <w:rsid w:val="000B66CC"/>
    <w:rsid w:val="000B6D26"/>
    <w:rsid w:val="000B6FFC"/>
    <w:rsid w:val="000C08A1"/>
    <w:rsid w:val="000C0CE9"/>
    <w:rsid w:val="000C1017"/>
    <w:rsid w:val="000C2D8B"/>
    <w:rsid w:val="000C3C50"/>
    <w:rsid w:val="000C4CB8"/>
    <w:rsid w:val="000C69EA"/>
    <w:rsid w:val="000C6E8C"/>
    <w:rsid w:val="000D11B9"/>
    <w:rsid w:val="000D2626"/>
    <w:rsid w:val="000D57ED"/>
    <w:rsid w:val="000D6C8B"/>
    <w:rsid w:val="000D7085"/>
    <w:rsid w:val="000D735B"/>
    <w:rsid w:val="000E0055"/>
    <w:rsid w:val="000E02C1"/>
    <w:rsid w:val="000E07CB"/>
    <w:rsid w:val="000E2D3F"/>
    <w:rsid w:val="000E594F"/>
    <w:rsid w:val="000E7600"/>
    <w:rsid w:val="000F7316"/>
    <w:rsid w:val="00101ED0"/>
    <w:rsid w:val="001036CB"/>
    <w:rsid w:val="001054B1"/>
    <w:rsid w:val="00107577"/>
    <w:rsid w:val="00107B05"/>
    <w:rsid w:val="00107F0D"/>
    <w:rsid w:val="00110791"/>
    <w:rsid w:val="00110D05"/>
    <w:rsid w:val="0011103A"/>
    <w:rsid w:val="00112744"/>
    <w:rsid w:val="00115FC0"/>
    <w:rsid w:val="00117A15"/>
    <w:rsid w:val="0012220C"/>
    <w:rsid w:val="00122450"/>
    <w:rsid w:val="00123001"/>
    <w:rsid w:val="001234CC"/>
    <w:rsid w:val="00131208"/>
    <w:rsid w:val="00132888"/>
    <w:rsid w:val="00142666"/>
    <w:rsid w:val="001427F8"/>
    <w:rsid w:val="00145713"/>
    <w:rsid w:val="00147A99"/>
    <w:rsid w:val="00150836"/>
    <w:rsid w:val="00152556"/>
    <w:rsid w:val="00155037"/>
    <w:rsid w:val="0015521E"/>
    <w:rsid w:val="0015649B"/>
    <w:rsid w:val="001579BF"/>
    <w:rsid w:val="00160592"/>
    <w:rsid w:val="00160BFA"/>
    <w:rsid w:val="00160DA8"/>
    <w:rsid w:val="00161289"/>
    <w:rsid w:val="0016286D"/>
    <w:rsid w:val="0016292A"/>
    <w:rsid w:val="00162D7D"/>
    <w:rsid w:val="0016518E"/>
    <w:rsid w:val="001652A8"/>
    <w:rsid w:val="0016618B"/>
    <w:rsid w:val="00166504"/>
    <w:rsid w:val="00170CB3"/>
    <w:rsid w:val="00172AB8"/>
    <w:rsid w:val="00176248"/>
    <w:rsid w:val="0017797C"/>
    <w:rsid w:val="00177E6D"/>
    <w:rsid w:val="00177F9B"/>
    <w:rsid w:val="00180BEF"/>
    <w:rsid w:val="00181CF1"/>
    <w:rsid w:val="00184BCB"/>
    <w:rsid w:val="00184C13"/>
    <w:rsid w:val="00187642"/>
    <w:rsid w:val="00194CBD"/>
    <w:rsid w:val="00195D0E"/>
    <w:rsid w:val="001A02B4"/>
    <w:rsid w:val="001A0FA1"/>
    <w:rsid w:val="001A1954"/>
    <w:rsid w:val="001A1D93"/>
    <w:rsid w:val="001A2C51"/>
    <w:rsid w:val="001A2F51"/>
    <w:rsid w:val="001A335A"/>
    <w:rsid w:val="001A61CB"/>
    <w:rsid w:val="001A64DA"/>
    <w:rsid w:val="001A6DDF"/>
    <w:rsid w:val="001A78CE"/>
    <w:rsid w:val="001B1900"/>
    <w:rsid w:val="001B4F11"/>
    <w:rsid w:val="001B5F72"/>
    <w:rsid w:val="001C1C1B"/>
    <w:rsid w:val="001C21A1"/>
    <w:rsid w:val="001C49C4"/>
    <w:rsid w:val="001C4C03"/>
    <w:rsid w:val="001C4DA7"/>
    <w:rsid w:val="001C60B8"/>
    <w:rsid w:val="001C6D96"/>
    <w:rsid w:val="001C78E4"/>
    <w:rsid w:val="001D0E2A"/>
    <w:rsid w:val="001D1B95"/>
    <w:rsid w:val="001D5CC1"/>
    <w:rsid w:val="001D5D7F"/>
    <w:rsid w:val="001D7235"/>
    <w:rsid w:val="001D77E2"/>
    <w:rsid w:val="001E044B"/>
    <w:rsid w:val="001E1B53"/>
    <w:rsid w:val="001E35C4"/>
    <w:rsid w:val="001E4233"/>
    <w:rsid w:val="001E62DD"/>
    <w:rsid w:val="001E658F"/>
    <w:rsid w:val="001F116E"/>
    <w:rsid w:val="001F16E4"/>
    <w:rsid w:val="00200EDD"/>
    <w:rsid w:val="00201FD2"/>
    <w:rsid w:val="00206EBE"/>
    <w:rsid w:val="002072D3"/>
    <w:rsid w:val="002076F7"/>
    <w:rsid w:val="00207E54"/>
    <w:rsid w:val="002101FA"/>
    <w:rsid w:val="00211554"/>
    <w:rsid w:val="0021200A"/>
    <w:rsid w:val="002143D5"/>
    <w:rsid w:val="00214EF6"/>
    <w:rsid w:val="00217096"/>
    <w:rsid w:val="00221723"/>
    <w:rsid w:val="00221E98"/>
    <w:rsid w:val="002224FC"/>
    <w:rsid w:val="00222A26"/>
    <w:rsid w:val="00223500"/>
    <w:rsid w:val="00224506"/>
    <w:rsid w:val="0022474A"/>
    <w:rsid w:val="00224F16"/>
    <w:rsid w:val="002263B6"/>
    <w:rsid w:val="002264B2"/>
    <w:rsid w:val="002267FF"/>
    <w:rsid w:val="00230A9B"/>
    <w:rsid w:val="0023133B"/>
    <w:rsid w:val="00231A95"/>
    <w:rsid w:val="0023274A"/>
    <w:rsid w:val="00232ABB"/>
    <w:rsid w:val="0023477F"/>
    <w:rsid w:val="00235CBF"/>
    <w:rsid w:val="002366F4"/>
    <w:rsid w:val="002405F7"/>
    <w:rsid w:val="00241193"/>
    <w:rsid w:val="002424AB"/>
    <w:rsid w:val="00243DB9"/>
    <w:rsid w:val="002440B1"/>
    <w:rsid w:val="00245750"/>
    <w:rsid w:val="002469AD"/>
    <w:rsid w:val="00251509"/>
    <w:rsid w:val="0025293C"/>
    <w:rsid w:val="00252D53"/>
    <w:rsid w:val="0025459B"/>
    <w:rsid w:val="00255CC5"/>
    <w:rsid w:val="00255F91"/>
    <w:rsid w:val="0025677F"/>
    <w:rsid w:val="002570B8"/>
    <w:rsid w:val="002635EF"/>
    <w:rsid w:val="00265276"/>
    <w:rsid w:val="00270286"/>
    <w:rsid w:val="002709BC"/>
    <w:rsid w:val="002722AC"/>
    <w:rsid w:val="002734F0"/>
    <w:rsid w:val="0027434F"/>
    <w:rsid w:val="0027555D"/>
    <w:rsid w:val="00276329"/>
    <w:rsid w:val="002776B3"/>
    <w:rsid w:val="00277A46"/>
    <w:rsid w:val="00280EEB"/>
    <w:rsid w:val="00290D3C"/>
    <w:rsid w:val="00291915"/>
    <w:rsid w:val="0029315A"/>
    <w:rsid w:val="002934A3"/>
    <w:rsid w:val="00295BA6"/>
    <w:rsid w:val="00295EB7"/>
    <w:rsid w:val="00296742"/>
    <w:rsid w:val="00297D3D"/>
    <w:rsid w:val="002A09E3"/>
    <w:rsid w:val="002A2483"/>
    <w:rsid w:val="002A40E6"/>
    <w:rsid w:val="002A46AB"/>
    <w:rsid w:val="002A56FD"/>
    <w:rsid w:val="002A6272"/>
    <w:rsid w:val="002A6354"/>
    <w:rsid w:val="002A6C8F"/>
    <w:rsid w:val="002A6D7D"/>
    <w:rsid w:val="002A7692"/>
    <w:rsid w:val="002A7752"/>
    <w:rsid w:val="002B0C7A"/>
    <w:rsid w:val="002B290F"/>
    <w:rsid w:val="002B2E4F"/>
    <w:rsid w:val="002B3891"/>
    <w:rsid w:val="002B3F56"/>
    <w:rsid w:val="002B50A2"/>
    <w:rsid w:val="002C007A"/>
    <w:rsid w:val="002C093C"/>
    <w:rsid w:val="002C1395"/>
    <w:rsid w:val="002C201E"/>
    <w:rsid w:val="002C2051"/>
    <w:rsid w:val="002C36ED"/>
    <w:rsid w:val="002C429B"/>
    <w:rsid w:val="002C57DD"/>
    <w:rsid w:val="002C6AB8"/>
    <w:rsid w:val="002C6B4B"/>
    <w:rsid w:val="002C7A50"/>
    <w:rsid w:val="002D1949"/>
    <w:rsid w:val="002D362E"/>
    <w:rsid w:val="002D53C3"/>
    <w:rsid w:val="002D724A"/>
    <w:rsid w:val="002D7F8B"/>
    <w:rsid w:val="002E034A"/>
    <w:rsid w:val="002E1EEA"/>
    <w:rsid w:val="002E1FB2"/>
    <w:rsid w:val="002E267E"/>
    <w:rsid w:val="002E3104"/>
    <w:rsid w:val="002E6B44"/>
    <w:rsid w:val="002E736E"/>
    <w:rsid w:val="002F15B5"/>
    <w:rsid w:val="002F6CB0"/>
    <w:rsid w:val="003000CD"/>
    <w:rsid w:val="00300A42"/>
    <w:rsid w:val="00301427"/>
    <w:rsid w:val="0030173C"/>
    <w:rsid w:val="00301EB8"/>
    <w:rsid w:val="0030245E"/>
    <w:rsid w:val="0030320D"/>
    <w:rsid w:val="00303930"/>
    <w:rsid w:val="0030530A"/>
    <w:rsid w:val="00305ECA"/>
    <w:rsid w:val="00305FAF"/>
    <w:rsid w:val="00307CAB"/>
    <w:rsid w:val="00310752"/>
    <w:rsid w:val="00310BF5"/>
    <w:rsid w:val="00311128"/>
    <w:rsid w:val="0031266E"/>
    <w:rsid w:val="00314D4B"/>
    <w:rsid w:val="00315693"/>
    <w:rsid w:val="003157DB"/>
    <w:rsid w:val="00317A4A"/>
    <w:rsid w:val="003204DF"/>
    <w:rsid w:val="00323269"/>
    <w:rsid w:val="003232CB"/>
    <w:rsid w:val="00323394"/>
    <w:rsid w:val="00323A0A"/>
    <w:rsid w:val="00325F67"/>
    <w:rsid w:val="0032626B"/>
    <w:rsid w:val="00326C40"/>
    <w:rsid w:val="00331027"/>
    <w:rsid w:val="003313EF"/>
    <w:rsid w:val="00332C0F"/>
    <w:rsid w:val="00334F62"/>
    <w:rsid w:val="00335F0D"/>
    <w:rsid w:val="003373CA"/>
    <w:rsid w:val="0034153E"/>
    <w:rsid w:val="00341D9D"/>
    <w:rsid w:val="003430CC"/>
    <w:rsid w:val="00344154"/>
    <w:rsid w:val="003446DD"/>
    <w:rsid w:val="00345054"/>
    <w:rsid w:val="00346863"/>
    <w:rsid w:val="003504D2"/>
    <w:rsid w:val="0035134A"/>
    <w:rsid w:val="00353657"/>
    <w:rsid w:val="00356100"/>
    <w:rsid w:val="00356A63"/>
    <w:rsid w:val="00356E37"/>
    <w:rsid w:val="003614F2"/>
    <w:rsid w:val="00362EE1"/>
    <w:rsid w:val="0036333B"/>
    <w:rsid w:val="00363563"/>
    <w:rsid w:val="00365C1F"/>
    <w:rsid w:val="00365E4A"/>
    <w:rsid w:val="003678F9"/>
    <w:rsid w:val="00371225"/>
    <w:rsid w:val="00371BA3"/>
    <w:rsid w:val="00373867"/>
    <w:rsid w:val="0037555B"/>
    <w:rsid w:val="0037692A"/>
    <w:rsid w:val="0037725B"/>
    <w:rsid w:val="00377CDA"/>
    <w:rsid w:val="00382794"/>
    <w:rsid w:val="003840E3"/>
    <w:rsid w:val="003856C2"/>
    <w:rsid w:val="00385CF9"/>
    <w:rsid w:val="003917CF"/>
    <w:rsid w:val="003918B2"/>
    <w:rsid w:val="00397868"/>
    <w:rsid w:val="00397B40"/>
    <w:rsid w:val="003A015A"/>
    <w:rsid w:val="003A48B1"/>
    <w:rsid w:val="003A5F05"/>
    <w:rsid w:val="003B0547"/>
    <w:rsid w:val="003B1A71"/>
    <w:rsid w:val="003B22C3"/>
    <w:rsid w:val="003B5440"/>
    <w:rsid w:val="003B6809"/>
    <w:rsid w:val="003B6FD2"/>
    <w:rsid w:val="003C1D16"/>
    <w:rsid w:val="003C2330"/>
    <w:rsid w:val="003C2908"/>
    <w:rsid w:val="003C3645"/>
    <w:rsid w:val="003C3C3E"/>
    <w:rsid w:val="003C3E4B"/>
    <w:rsid w:val="003C50DA"/>
    <w:rsid w:val="003C6138"/>
    <w:rsid w:val="003D16D7"/>
    <w:rsid w:val="003D1C0E"/>
    <w:rsid w:val="003D2798"/>
    <w:rsid w:val="003D5997"/>
    <w:rsid w:val="003D61E5"/>
    <w:rsid w:val="003E060A"/>
    <w:rsid w:val="003E2994"/>
    <w:rsid w:val="003E2BDF"/>
    <w:rsid w:val="003E76ED"/>
    <w:rsid w:val="003F125B"/>
    <w:rsid w:val="003F208B"/>
    <w:rsid w:val="003F3665"/>
    <w:rsid w:val="003F3D8E"/>
    <w:rsid w:val="003F4740"/>
    <w:rsid w:val="003F4BB0"/>
    <w:rsid w:val="003F51D4"/>
    <w:rsid w:val="003F53D9"/>
    <w:rsid w:val="003F71E9"/>
    <w:rsid w:val="003F746A"/>
    <w:rsid w:val="003F7B11"/>
    <w:rsid w:val="004065A1"/>
    <w:rsid w:val="00406C49"/>
    <w:rsid w:val="00406D6A"/>
    <w:rsid w:val="00407105"/>
    <w:rsid w:val="00411738"/>
    <w:rsid w:val="00411FF0"/>
    <w:rsid w:val="00412272"/>
    <w:rsid w:val="00415620"/>
    <w:rsid w:val="004231E2"/>
    <w:rsid w:val="00431196"/>
    <w:rsid w:val="00431200"/>
    <w:rsid w:val="00436411"/>
    <w:rsid w:val="00436EED"/>
    <w:rsid w:val="00437D31"/>
    <w:rsid w:val="00441530"/>
    <w:rsid w:val="00443922"/>
    <w:rsid w:val="00443E13"/>
    <w:rsid w:val="004445D6"/>
    <w:rsid w:val="00444642"/>
    <w:rsid w:val="00444724"/>
    <w:rsid w:val="00445BBF"/>
    <w:rsid w:val="00446190"/>
    <w:rsid w:val="00446727"/>
    <w:rsid w:val="00447652"/>
    <w:rsid w:val="00447C90"/>
    <w:rsid w:val="00451B16"/>
    <w:rsid w:val="00453CD3"/>
    <w:rsid w:val="00456661"/>
    <w:rsid w:val="004610A6"/>
    <w:rsid w:val="004615DF"/>
    <w:rsid w:val="004616C1"/>
    <w:rsid w:val="00463517"/>
    <w:rsid w:val="00463A89"/>
    <w:rsid w:val="0046479F"/>
    <w:rsid w:val="004669EF"/>
    <w:rsid w:val="004670A7"/>
    <w:rsid w:val="004672F7"/>
    <w:rsid w:val="00467756"/>
    <w:rsid w:val="00467D7F"/>
    <w:rsid w:val="00470596"/>
    <w:rsid w:val="0047083F"/>
    <w:rsid w:val="004719BB"/>
    <w:rsid w:val="004720A2"/>
    <w:rsid w:val="00472CBF"/>
    <w:rsid w:val="0047319A"/>
    <w:rsid w:val="00473CC2"/>
    <w:rsid w:val="00474376"/>
    <w:rsid w:val="0047712D"/>
    <w:rsid w:val="00477D54"/>
    <w:rsid w:val="004806CD"/>
    <w:rsid w:val="004818AA"/>
    <w:rsid w:val="004832C5"/>
    <w:rsid w:val="0048464B"/>
    <w:rsid w:val="00486083"/>
    <w:rsid w:val="00486398"/>
    <w:rsid w:val="00486CE5"/>
    <w:rsid w:val="00491878"/>
    <w:rsid w:val="00491B50"/>
    <w:rsid w:val="00493C1F"/>
    <w:rsid w:val="00494F52"/>
    <w:rsid w:val="004965FC"/>
    <w:rsid w:val="00497F19"/>
    <w:rsid w:val="004A0920"/>
    <w:rsid w:val="004A180C"/>
    <w:rsid w:val="004A32BE"/>
    <w:rsid w:val="004A43F6"/>
    <w:rsid w:val="004A5B6F"/>
    <w:rsid w:val="004B47EF"/>
    <w:rsid w:val="004B563D"/>
    <w:rsid w:val="004B5AF4"/>
    <w:rsid w:val="004C0308"/>
    <w:rsid w:val="004C0A11"/>
    <w:rsid w:val="004C3FE4"/>
    <w:rsid w:val="004C5C92"/>
    <w:rsid w:val="004C6E6A"/>
    <w:rsid w:val="004D1272"/>
    <w:rsid w:val="004D1885"/>
    <w:rsid w:val="004D23FD"/>
    <w:rsid w:val="004D2412"/>
    <w:rsid w:val="004D2BDF"/>
    <w:rsid w:val="004D3600"/>
    <w:rsid w:val="004D59DF"/>
    <w:rsid w:val="004D6A25"/>
    <w:rsid w:val="004D757E"/>
    <w:rsid w:val="004E25EE"/>
    <w:rsid w:val="004E43F2"/>
    <w:rsid w:val="004E523E"/>
    <w:rsid w:val="004E654E"/>
    <w:rsid w:val="004E7892"/>
    <w:rsid w:val="004F0E9D"/>
    <w:rsid w:val="004F13D7"/>
    <w:rsid w:val="004F5A1A"/>
    <w:rsid w:val="004F669F"/>
    <w:rsid w:val="004F7454"/>
    <w:rsid w:val="004F7ABB"/>
    <w:rsid w:val="004F7B29"/>
    <w:rsid w:val="00500F56"/>
    <w:rsid w:val="00501EEE"/>
    <w:rsid w:val="005034F8"/>
    <w:rsid w:val="005058A7"/>
    <w:rsid w:val="0050632B"/>
    <w:rsid w:val="00506EAE"/>
    <w:rsid w:val="00512CE7"/>
    <w:rsid w:val="0051381B"/>
    <w:rsid w:val="00513AE1"/>
    <w:rsid w:val="00513FD3"/>
    <w:rsid w:val="00515A08"/>
    <w:rsid w:val="00516888"/>
    <w:rsid w:val="00516957"/>
    <w:rsid w:val="00517BD1"/>
    <w:rsid w:val="005214CD"/>
    <w:rsid w:val="00521AA9"/>
    <w:rsid w:val="0052315F"/>
    <w:rsid w:val="005238B4"/>
    <w:rsid w:val="00526BC0"/>
    <w:rsid w:val="005327CA"/>
    <w:rsid w:val="005372BA"/>
    <w:rsid w:val="00540451"/>
    <w:rsid w:val="005404DF"/>
    <w:rsid w:val="0054352D"/>
    <w:rsid w:val="00545096"/>
    <w:rsid w:val="00545CD5"/>
    <w:rsid w:val="005460E2"/>
    <w:rsid w:val="00550B9F"/>
    <w:rsid w:val="00551726"/>
    <w:rsid w:val="00552402"/>
    <w:rsid w:val="00553685"/>
    <w:rsid w:val="00556791"/>
    <w:rsid w:val="00556A99"/>
    <w:rsid w:val="00560AD5"/>
    <w:rsid w:val="00560C6F"/>
    <w:rsid w:val="00563D52"/>
    <w:rsid w:val="00564CA1"/>
    <w:rsid w:val="005662FF"/>
    <w:rsid w:val="00567E5B"/>
    <w:rsid w:val="00571507"/>
    <w:rsid w:val="00571DB2"/>
    <w:rsid w:val="00571F55"/>
    <w:rsid w:val="00572DFD"/>
    <w:rsid w:val="0057365F"/>
    <w:rsid w:val="00575A10"/>
    <w:rsid w:val="00576371"/>
    <w:rsid w:val="00576B89"/>
    <w:rsid w:val="005771FC"/>
    <w:rsid w:val="00577700"/>
    <w:rsid w:val="0058627F"/>
    <w:rsid w:val="00591C8A"/>
    <w:rsid w:val="005922CC"/>
    <w:rsid w:val="0059697E"/>
    <w:rsid w:val="00597189"/>
    <w:rsid w:val="005A0668"/>
    <w:rsid w:val="005A125B"/>
    <w:rsid w:val="005A1605"/>
    <w:rsid w:val="005A3601"/>
    <w:rsid w:val="005A4C8D"/>
    <w:rsid w:val="005A6182"/>
    <w:rsid w:val="005A7754"/>
    <w:rsid w:val="005B40F3"/>
    <w:rsid w:val="005B60EA"/>
    <w:rsid w:val="005B7D28"/>
    <w:rsid w:val="005C0293"/>
    <w:rsid w:val="005C336A"/>
    <w:rsid w:val="005C38C3"/>
    <w:rsid w:val="005C3EB6"/>
    <w:rsid w:val="005C429F"/>
    <w:rsid w:val="005C54E7"/>
    <w:rsid w:val="005C6C5C"/>
    <w:rsid w:val="005C72EC"/>
    <w:rsid w:val="005C76F0"/>
    <w:rsid w:val="005D1063"/>
    <w:rsid w:val="005D6DF8"/>
    <w:rsid w:val="005D794A"/>
    <w:rsid w:val="005E2322"/>
    <w:rsid w:val="005E2A16"/>
    <w:rsid w:val="005E38B2"/>
    <w:rsid w:val="005E540C"/>
    <w:rsid w:val="005E5F47"/>
    <w:rsid w:val="005E5F61"/>
    <w:rsid w:val="005E6F65"/>
    <w:rsid w:val="005E7972"/>
    <w:rsid w:val="005F0346"/>
    <w:rsid w:val="005F1618"/>
    <w:rsid w:val="005F20D5"/>
    <w:rsid w:val="005F3C6E"/>
    <w:rsid w:val="005F3DD4"/>
    <w:rsid w:val="005F5535"/>
    <w:rsid w:val="005F5A02"/>
    <w:rsid w:val="005F6529"/>
    <w:rsid w:val="005F6EF1"/>
    <w:rsid w:val="00600928"/>
    <w:rsid w:val="00602DD7"/>
    <w:rsid w:val="0060364C"/>
    <w:rsid w:val="00603B17"/>
    <w:rsid w:val="00605717"/>
    <w:rsid w:val="0060644C"/>
    <w:rsid w:val="00607691"/>
    <w:rsid w:val="00610A2C"/>
    <w:rsid w:val="006125D3"/>
    <w:rsid w:val="00612B4D"/>
    <w:rsid w:val="006139DC"/>
    <w:rsid w:val="00617E5B"/>
    <w:rsid w:val="0062568C"/>
    <w:rsid w:val="006313BD"/>
    <w:rsid w:val="00631883"/>
    <w:rsid w:val="00632447"/>
    <w:rsid w:val="00634744"/>
    <w:rsid w:val="0063794E"/>
    <w:rsid w:val="00642EC7"/>
    <w:rsid w:val="00644738"/>
    <w:rsid w:val="00646A14"/>
    <w:rsid w:val="00651195"/>
    <w:rsid w:val="0065217F"/>
    <w:rsid w:val="00654393"/>
    <w:rsid w:val="006561B9"/>
    <w:rsid w:val="00657927"/>
    <w:rsid w:val="00660149"/>
    <w:rsid w:val="006601D9"/>
    <w:rsid w:val="0066138F"/>
    <w:rsid w:val="0066230F"/>
    <w:rsid w:val="006636C0"/>
    <w:rsid w:val="00663948"/>
    <w:rsid w:val="00663C69"/>
    <w:rsid w:val="00665C2A"/>
    <w:rsid w:val="006707A5"/>
    <w:rsid w:val="0067092A"/>
    <w:rsid w:val="0067576A"/>
    <w:rsid w:val="00680D5E"/>
    <w:rsid w:val="006821C0"/>
    <w:rsid w:val="006836F6"/>
    <w:rsid w:val="006871C6"/>
    <w:rsid w:val="00690C0A"/>
    <w:rsid w:val="00691D62"/>
    <w:rsid w:val="00694A2B"/>
    <w:rsid w:val="006A0045"/>
    <w:rsid w:val="006A0B6F"/>
    <w:rsid w:val="006A0EC8"/>
    <w:rsid w:val="006A1C4A"/>
    <w:rsid w:val="006A2921"/>
    <w:rsid w:val="006A3A25"/>
    <w:rsid w:val="006A48A8"/>
    <w:rsid w:val="006A62F1"/>
    <w:rsid w:val="006B0791"/>
    <w:rsid w:val="006B1B78"/>
    <w:rsid w:val="006B54A0"/>
    <w:rsid w:val="006B69B1"/>
    <w:rsid w:val="006C19D9"/>
    <w:rsid w:val="006C38B9"/>
    <w:rsid w:val="006C66DC"/>
    <w:rsid w:val="006C69AF"/>
    <w:rsid w:val="006C70C6"/>
    <w:rsid w:val="006D056D"/>
    <w:rsid w:val="006D1273"/>
    <w:rsid w:val="006D13FE"/>
    <w:rsid w:val="006D1A00"/>
    <w:rsid w:val="006D32CA"/>
    <w:rsid w:val="006D483E"/>
    <w:rsid w:val="006D4CD1"/>
    <w:rsid w:val="006E0D75"/>
    <w:rsid w:val="006E32E6"/>
    <w:rsid w:val="006E3E35"/>
    <w:rsid w:val="006E796A"/>
    <w:rsid w:val="006F08A8"/>
    <w:rsid w:val="006F0FE9"/>
    <w:rsid w:val="006F181D"/>
    <w:rsid w:val="006F1B7B"/>
    <w:rsid w:val="006F5134"/>
    <w:rsid w:val="006F587F"/>
    <w:rsid w:val="006F6058"/>
    <w:rsid w:val="006F60CA"/>
    <w:rsid w:val="006F7A90"/>
    <w:rsid w:val="007017AE"/>
    <w:rsid w:val="00701D6E"/>
    <w:rsid w:val="0070257F"/>
    <w:rsid w:val="007043ED"/>
    <w:rsid w:val="0070534B"/>
    <w:rsid w:val="00706A15"/>
    <w:rsid w:val="00707366"/>
    <w:rsid w:val="00707696"/>
    <w:rsid w:val="007076D1"/>
    <w:rsid w:val="0071356C"/>
    <w:rsid w:val="00715324"/>
    <w:rsid w:val="007200E1"/>
    <w:rsid w:val="00723810"/>
    <w:rsid w:val="007258DF"/>
    <w:rsid w:val="0072630B"/>
    <w:rsid w:val="00726BE2"/>
    <w:rsid w:val="00730033"/>
    <w:rsid w:val="00731517"/>
    <w:rsid w:val="00733759"/>
    <w:rsid w:val="00734065"/>
    <w:rsid w:val="0073461A"/>
    <w:rsid w:val="007357FF"/>
    <w:rsid w:val="007360E0"/>
    <w:rsid w:val="00740E8B"/>
    <w:rsid w:val="007418E0"/>
    <w:rsid w:val="007428BE"/>
    <w:rsid w:val="00743140"/>
    <w:rsid w:val="00743F20"/>
    <w:rsid w:val="007440C4"/>
    <w:rsid w:val="00744B68"/>
    <w:rsid w:val="00744EB7"/>
    <w:rsid w:val="00745D3C"/>
    <w:rsid w:val="007503DE"/>
    <w:rsid w:val="00751DE2"/>
    <w:rsid w:val="00755881"/>
    <w:rsid w:val="0075713D"/>
    <w:rsid w:val="0076052A"/>
    <w:rsid w:val="00760E9E"/>
    <w:rsid w:val="00765C00"/>
    <w:rsid w:val="007668D3"/>
    <w:rsid w:val="00766B8A"/>
    <w:rsid w:val="0076747D"/>
    <w:rsid w:val="00770094"/>
    <w:rsid w:val="0077168D"/>
    <w:rsid w:val="00774313"/>
    <w:rsid w:val="00774993"/>
    <w:rsid w:val="00780B6C"/>
    <w:rsid w:val="0078263B"/>
    <w:rsid w:val="00783421"/>
    <w:rsid w:val="0078349C"/>
    <w:rsid w:val="0078361C"/>
    <w:rsid w:val="00786793"/>
    <w:rsid w:val="007869FE"/>
    <w:rsid w:val="0078710D"/>
    <w:rsid w:val="0079023B"/>
    <w:rsid w:val="00793240"/>
    <w:rsid w:val="007944FE"/>
    <w:rsid w:val="007A0AA7"/>
    <w:rsid w:val="007A27FB"/>
    <w:rsid w:val="007A4C5A"/>
    <w:rsid w:val="007A5C44"/>
    <w:rsid w:val="007A64A2"/>
    <w:rsid w:val="007A7EBE"/>
    <w:rsid w:val="007B0167"/>
    <w:rsid w:val="007B3E37"/>
    <w:rsid w:val="007C0013"/>
    <w:rsid w:val="007C01C9"/>
    <w:rsid w:val="007C0FF4"/>
    <w:rsid w:val="007C4B42"/>
    <w:rsid w:val="007C61E6"/>
    <w:rsid w:val="007C7992"/>
    <w:rsid w:val="007D1E91"/>
    <w:rsid w:val="007D45C3"/>
    <w:rsid w:val="007D4C06"/>
    <w:rsid w:val="007D5C41"/>
    <w:rsid w:val="007D6127"/>
    <w:rsid w:val="007E025E"/>
    <w:rsid w:val="007E1785"/>
    <w:rsid w:val="007E19D8"/>
    <w:rsid w:val="007E2C49"/>
    <w:rsid w:val="007F009D"/>
    <w:rsid w:val="007F1160"/>
    <w:rsid w:val="007F14F6"/>
    <w:rsid w:val="007F5379"/>
    <w:rsid w:val="00800722"/>
    <w:rsid w:val="008023B9"/>
    <w:rsid w:val="00803523"/>
    <w:rsid w:val="00804499"/>
    <w:rsid w:val="00804D1E"/>
    <w:rsid w:val="00805D13"/>
    <w:rsid w:val="008115F7"/>
    <w:rsid w:val="00812563"/>
    <w:rsid w:val="00813707"/>
    <w:rsid w:val="0081370B"/>
    <w:rsid w:val="00814DDA"/>
    <w:rsid w:val="00815869"/>
    <w:rsid w:val="00817988"/>
    <w:rsid w:val="008200A3"/>
    <w:rsid w:val="0082095E"/>
    <w:rsid w:val="00821C27"/>
    <w:rsid w:val="00821F0C"/>
    <w:rsid w:val="00822116"/>
    <w:rsid w:val="008227CC"/>
    <w:rsid w:val="008248F1"/>
    <w:rsid w:val="00825163"/>
    <w:rsid w:val="00826986"/>
    <w:rsid w:val="008269BF"/>
    <w:rsid w:val="00833528"/>
    <w:rsid w:val="00835113"/>
    <w:rsid w:val="00835955"/>
    <w:rsid w:val="008369A4"/>
    <w:rsid w:val="00840158"/>
    <w:rsid w:val="008434E4"/>
    <w:rsid w:val="008445BF"/>
    <w:rsid w:val="008447D7"/>
    <w:rsid w:val="00844C39"/>
    <w:rsid w:val="00852695"/>
    <w:rsid w:val="00852C03"/>
    <w:rsid w:val="00853CE5"/>
    <w:rsid w:val="008564E0"/>
    <w:rsid w:val="0085654C"/>
    <w:rsid w:val="00860E74"/>
    <w:rsid w:val="00861D98"/>
    <w:rsid w:val="00862BCB"/>
    <w:rsid w:val="008630FC"/>
    <w:rsid w:val="0086385D"/>
    <w:rsid w:val="00863B8C"/>
    <w:rsid w:val="008647B1"/>
    <w:rsid w:val="0086585A"/>
    <w:rsid w:val="00870616"/>
    <w:rsid w:val="008709C3"/>
    <w:rsid w:val="00871AF6"/>
    <w:rsid w:val="00873B19"/>
    <w:rsid w:val="00873DFE"/>
    <w:rsid w:val="00874BB7"/>
    <w:rsid w:val="00874C59"/>
    <w:rsid w:val="008826A5"/>
    <w:rsid w:val="008829C5"/>
    <w:rsid w:val="0088370D"/>
    <w:rsid w:val="0088376A"/>
    <w:rsid w:val="0088451E"/>
    <w:rsid w:val="00884B0E"/>
    <w:rsid w:val="00885618"/>
    <w:rsid w:val="00885751"/>
    <w:rsid w:val="008904DE"/>
    <w:rsid w:val="008911CD"/>
    <w:rsid w:val="008926DC"/>
    <w:rsid w:val="00892EE6"/>
    <w:rsid w:val="00894825"/>
    <w:rsid w:val="00897F20"/>
    <w:rsid w:val="008A3BE0"/>
    <w:rsid w:val="008A4F48"/>
    <w:rsid w:val="008B096A"/>
    <w:rsid w:val="008B0D96"/>
    <w:rsid w:val="008B23C1"/>
    <w:rsid w:val="008B2847"/>
    <w:rsid w:val="008B39E8"/>
    <w:rsid w:val="008B4ADC"/>
    <w:rsid w:val="008B5E84"/>
    <w:rsid w:val="008B6067"/>
    <w:rsid w:val="008C33E4"/>
    <w:rsid w:val="008E02CC"/>
    <w:rsid w:val="008E1B5A"/>
    <w:rsid w:val="008E57C4"/>
    <w:rsid w:val="008E58A2"/>
    <w:rsid w:val="008E5BC4"/>
    <w:rsid w:val="008E6BAB"/>
    <w:rsid w:val="008E76A2"/>
    <w:rsid w:val="008E7AB6"/>
    <w:rsid w:val="008E7E2E"/>
    <w:rsid w:val="008F0CA5"/>
    <w:rsid w:val="008F11E8"/>
    <w:rsid w:val="008F4C4E"/>
    <w:rsid w:val="008F5ED6"/>
    <w:rsid w:val="008F63FA"/>
    <w:rsid w:val="008F6A5E"/>
    <w:rsid w:val="009003A0"/>
    <w:rsid w:val="00901275"/>
    <w:rsid w:val="00901B19"/>
    <w:rsid w:val="009026B0"/>
    <w:rsid w:val="00902757"/>
    <w:rsid w:val="00902A4D"/>
    <w:rsid w:val="009041EF"/>
    <w:rsid w:val="00905113"/>
    <w:rsid w:val="009058A7"/>
    <w:rsid w:val="00906F32"/>
    <w:rsid w:val="00910357"/>
    <w:rsid w:val="00911115"/>
    <w:rsid w:val="00911B9F"/>
    <w:rsid w:val="00911E0F"/>
    <w:rsid w:val="009122B2"/>
    <w:rsid w:val="009124DF"/>
    <w:rsid w:val="00913279"/>
    <w:rsid w:val="00913D94"/>
    <w:rsid w:val="00914923"/>
    <w:rsid w:val="00917E6F"/>
    <w:rsid w:val="00917F6A"/>
    <w:rsid w:val="00920A4B"/>
    <w:rsid w:val="0092138D"/>
    <w:rsid w:val="00923F8F"/>
    <w:rsid w:val="009252E9"/>
    <w:rsid w:val="009258CF"/>
    <w:rsid w:val="00925E63"/>
    <w:rsid w:val="00930C16"/>
    <w:rsid w:val="0093691C"/>
    <w:rsid w:val="00937775"/>
    <w:rsid w:val="00943413"/>
    <w:rsid w:val="0094572A"/>
    <w:rsid w:val="00946492"/>
    <w:rsid w:val="0094758E"/>
    <w:rsid w:val="00951784"/>
    <w:rsid w:val="00952AB1"/>
    <w:rsid w:val="00954DEF"/>
    <w:rsid w:val="009553B1"/>
    <w:rsid w:val="00957E69"/>
    <w:rsid w:val="009608ED"/>
    <w:rsid w:val="0096166C"/>
    <w:rsid w:val="009626A6"/>
    <w:rsid w:val="00963C05"/>
    <w:rsid w:val="0096464A"/>
    <w:rsid w:val="0097070E"/>
    <w:rsid w:val="00970EBC"/>
    <w:rsid w:val="0097176C"/>
    <w:rsid w:val="0097184F"/>
    <w:rsid w:val="00972E90"/>
    <w:rsid w:val="00974568"/>
    <w:rsid w:val="00974837"/>
    <w:rsid w:val="00975A95"/>
    <w:rsid w:val="00976138"/>
    <w:rsid w:val="00976B7C"/>
    <w:rsid w:val="009801D0"/>
    <w:rsid w:val="0098162F"/>
    <w:rsid w:val="009816B0"/>
    <w:rsid w:val="00983A07"/>
    <w:rsid w:val="00984764"/>
    <w:rsid w:val="00986F42"/>
    <w:rsid w:val="0098700A"/>
    <w:rsid w:val="009873B1"/>
    <w:rsid w:val="00990E5F"/>
    <w:rsid w:val="00991265"/>
    <w:rsid w:val="009915E1"/>
    <w:rsid w:val="009917AF"/>
    <w:rsid w:val="0099280F"/>
    <w:rsid w:val="009956A4"/>
    <w:rsid w:val="0099684C"/>
    <w:rsid w:val="009A0BA6"/>
    <w:rsid w:val="009A2227"/>
    <w:rsid w:val="009A3649"/>
    <w:rsid w:val="009A436D"/>
    <w:rsid w:val="009A5488"/>
    <w:rsid w:val="009A57E9"/>
    <w:rsid w:val="009A5C37"/>
    <w:rsid w:val="009A7813"/>
    <w:rsid w:val="009B4EA9"/>
    <w:rsid w:val="009B6008"/>
    <w:rsid w:val="009B6564"/>
    <w:rsid w:val="009B6F02"/>
    <w:rsid w:val="009C0EA2"/>
    <w:rsid w:val="009C12CD"/>
    <w:rsid w:val="009C36EC"/>
    <w:rsid w:val="009C783A"/>
    <w:rsid w:val="009D1EBE"/>
    <w:rsid w:val="009D3D6C"/>
    <w:rsid w:val="009D5453"/>
    <w:rsid w:val="009D6C3E"/>
    <w:rsid w:val="009E23D6"/>
    <w:rsid w:val="009E2AF2"/>
    <w:rsid w:val="009E3D35"/>
    <w:rsid w:val="009E4F84"/>
    <w:rsid w:val="009E5328"/>
    <w:rsid w:val="009F1B7C"/>
    <w:rsid w:val="009F40D4"/>
    <w:rsid w:val="009F551B"/>
    <w:rsid w:val="009F74A4"/>
    <w:rsid w:val="00A00250"/>
    <w:rsid w:val="00A00DF5"/>
    <w:rsid w:val="00A025B7"/>
    <w:rsid w:val="00A043EF"/>
    <w:rsid w:val="00A04618"/>
    <w:rsid w:val="00A04875"/>
    <w:rsid w:val="00A04D52"/>
    <w:rsid w:val="00A05AD8"/>
    <w:rsid w:val="00A05B02"/>
    <w:rsid w:val="00A0636E"/>
    <w:rsid w:val="00A070A2"/>
    <w:rsid w:val="00A118CE"/>
    <w:rsid w:val="00A13872"/>
    <w:rsid w:val="00A13A5C"/>
    <w:rsid w:val="00A15087"/>
    <w:rsid w:val="00A15923"/>
    <w:rsid w:val="00A159F2"/>
    <w:rsid w:val="00A164E3"/>
    <w:rsid w:val="00A1700A"/>
    <w:rsid w:val="00A17672"/>
    <w:rsid w:val="00A20273"/>
    <w:rsid w:val="00A215B7"/>
    <w:rsid w:val="00A22078"/>
    <w:rsid w:val="00A24710"/>
    <w:rsid w:val="00A24E6F"/>
    <w:rsid w:val="00A25F16"/>
    <w:rsid w:val="00A2634C"/>
    <w:rsid w:val="00A27537"/>
    <w:rsid w:val="00A27A84"/>
    <w:rsid w:val="00A30BCA"/>
    <w:rsid w:val="00A31824"/>
    <w:rsid w:val="00A32121"/>
    <w:rsid w:val="00A33486"/>
    <w:rsid w:val="00A3391B"/>
    <w:rsid w:val="00A3392C"/>
    <w:rsid w:val="00A35895"/>
    <w:rsid w:val="00A35F82"/>
    <w:rsid w:val="00A40000"/>
    <w:rsid w:val="00A409E7"/>
    <w:rsid w:val="00A41222"/>
    <w:rsid w:val="00A42232"/>
    <w:rsid w:val="00A4463D"/>
    <w:rsid w:val="00A44D6C"/>
    <w:rsid w:val="00A465E7"/>
    <w:rsid w:val="00A50379"/>
    <w:rsid w:val="00A50750"/>
    <w:rsid w:val="00A50D26"/>
    <w:rsid w:val="00A512A9"/>
    <w:rsid w:val="00A51B98"/>
    <w:rsid w:val="00A53847"/>
    <w:rsid w:val="00A5459E"/>
    <w:rsid w:val="00A560B2"/>
    <w:rsid w:val="00A567A2"/>
    <w:rsid w:val="00A57685"/>
    <w:rsid w:val="00A57A75"/>
    <w:rsid w:val="00A60B0F"/>
    <w:rsid w:val="00A619AD"/>
    <w:rsid w:val="00A62723"/>
    <w:rsid w:val="00A635AA"/>
    <w:rsid w:val="00A63F80"/>
    <w:rsid w:val="00A64AFA"/>
    <w:rsid w:val="00A64C75"/>
    <w:rsid w:val="00A67158"/>
    <w:rsid w:val="00A734A2"/>
    <w:rsid w:val="00A738A5"/>
    <w:rsid w:val="00A76CA7"/>
    <w:rsid w:val="00A80F83"/>
    <w:rsid w:val="00A82E1F"/>
    <w:rsid w:val="00A838FF"/>
    <w:rsid w:val="00A84651"/>
    <w:rsid w:val="00A85005"/>
    <w:rsid w:val="00A85CA9"/>
    <w:rsid w:val="00A86AB6"/>
    <w:rsid w:val="00A87531"/>
    <w:rsid w:val="00A916AA"/>
    <w:rsid w:val="00A92036"/>
    <w:rsid w:val="00A95987"/>
    <w:rsid w:val="00A9688E"/>
    <w:rsid w:val="00AA1EDE"/>
    <w:rsid w:val="00AA26F6"/>
    <w:rsid w:val="00AA4AEE"/>
    <w:rsid w:val="00AA6009"/>
    <w:rsid w:val="00AA6365"/>
    <w:rsid w:val="00AB13E7"/>
    <w:rsid w:val="00AB35DE"/>
    <w:rsid w:val="00AB579C"/>
    <w:rsid w:val="00AB722B"/>
    <w:rsid w:val="00AC086C"/>
    <w:rsid w:val="00AC33BF"/>
    <w:rsid w:val="00AC73F3"/>
    <w:rsid w:val="00AD0EEF"/>
    <w:rsid w:val="00AD11DD"/>
    <w:rsid w:val="00AD1B34"/>
    <w:rsid w:val="00AD1B52"/>
    <w:rsid w:val="00AD211B"/>
    <w:rsid w:val="00AD25E4"/>
    <w:rsid w:val="00AD2F7B"/>
    <w:rsid w:val="00AD3A7A"/>
    <w:rsid w:val="00AD44B7"/>
    <w:rsid w:val="00AD53D2"/>
    <w:rsid w:val="00AD5424"/>
    <w:rsid w:val="00AD54D6"/>
    <w:rsid w:val="00AD6A29"/>
    <w:rsid w:val="00AD76FE"/>
    <w:rsid w:val="00AE17DF"/>
    <w:rsid w:val="00AE188B"/>
    <w:rsid w:val="00AE2019"/>
    <w:rsid w:val="00AE599A"/>
    <w:rsid w:val="00AE609F"/>
    <w:rsid w:val="00AE67F0"/>
    <w:rsid w:val="00AE7740"/>
    <w:rsid w:val="00AF58DE"/>
    <w:rsid w:val="00AF76C9"/>
    <w:rsid w:val="00B003B9"/>
    <w:rsid w:val="00B0055B"/>
    <w:rsid w:val="00B00DFD"/>
    <w:rsid w:val="00B0138E"/>
    <w:rsid w:val="00B0197C"/>
    <w:rsid w:val="00B01F2A"/>
    <w:rsid w:val="00B01FCA"/>
    <w:rsid w:val="00B045FD"/>
    <w:rsid w:val="00B05E54"/>
    <w:rsid w:val="00B11F55"/>
    <w:rsid w:val="00B13A11"/>
    <w:rsid w:val="00B20C2C"/>
    <w:rsid w:val="00B22E9E"/>
    <w:rsid w:val="00B30F6D"/>
    <w:rsid w:val="00B31121"/>
    <w:rsid w:val="00B33092"/>
    <w:rsid w:val="00B33923"/>
    <w:rsid w:val="00B34FAF"/>
    <w:rsid w:val="00B36004"/>
    <w:rsid w:val="00B36B1D"/>
    <w:rsid w:val="00B4060D"/>
    <w:rsid w:val="00B40CAF"/>
    <w:rsid w:val="00B40E36"/>
    <w:rsid w:val="00B41757"/>
    <w:rsid w:val="00B41C21"/>
    <w:rsid w:val="00B41E01"/>
    <w:rsid w:val="00B42334"/>
    <w:rsid w:val="00B43E76"/>
    <w:rsid w:val="00B43EB8"/>
    <w:rsid w:val="00B4685D"/>
    <w:rsid w:val="00B50639"/>
    <w:rsid w:val="00B50DBE"/>
    <w:rsid w:val="00B51109"/>
    <w:rsid w:val="00B51CA5"/>
    <w:rsid w:val="00B52C22"/>
    <w:rsid w:val="00B53BDA"/>
    <w:rsid w:val="00B53CC9"/>
    <w:rsid w:val="00B54669"/>
    <w:rsid w:val="00B55B0C"/>
    <w:rsid w:val="00B56092"/>
    <w:rsid w:val="00B645DC"/>
    <w:rsid w:val="00B65D9D"/>
    <w:rsid w:val="00B66D2C"/>
    <w:rsid w:val="00B6723C"/>
    <w:rsid w:val="00B75180"/>
    <w:rsid w:val="00B76C6D"/>
    <w:rsid w:val="00B7788B"/>
    <w:rsid w:val="00B77DF3"/>
    <w:rsid w:val="00B81DA5"/>
    <w:rsid w:val="00B84884"/>
    <w:rsid w:val="00B87949"/>
    <w:rsid w:val="00B9109E"/>
    <w:rsid w:val="00B92967"/>
    <w:rsid w:val="00B93592"/>
    <w:rsid w:val="00B93AF8"/>
    <w:rsid w:val="00B942B4"/>
    <w:rsid w:val="00B94FDB"/>
    <w:rsid w:val="00B9513A"/>
    <w:rsid w:val="00BA1609"/>
    <w:rsid w:val="00BA26AA"/>
    <w:rsid w:val="00BA2A4A"/>
    <w:rsid w:val="00BA4905"/>
    <w:rsid w:val="00BA57D5"/>
    <w:rsid w:val="00BB292B"/>
    <w:rsid w:val="00BB41B9"/>
    <w:rsid w:val="00BB4BC3"/>
    <w:rsid w:val="00BB5603"/>
    <w:rsid w:val="00BB68CD"/>
    <w:rsid w:val="00BB7C26"/>
    <w:rsid w:val="00BB7CC4"/>
    <w:rsid w:val="00BC03DE"/>
    <w:rsid w:val="00BC2D91"/>
    <w:rsid w:val="00BC355D"/>
    <w:rsid w:val="00BC3F85"/>
    <w:rsid w:val="00BC42AD"/>
    <w:rsid w:val="00BC452E"/>
    <w:rsid w:val="00BC57DE"/>
    <w:rsid w:val="00BC5B8D"/>
    <w:rsid w:val="00BC6EDA"/>
    <w:rsid w:val="00BC7D58"/>
    <w:rsid w:val="00BD18AD"/>
    <w:rsid w:val="00BD38AF"/>
    <w:rsid w:val="00BD3DE6"/>
    <w:rsid w:val="00BD4220"/>
    <w:rsid w:val="00BD4F52"/>
    <w:rsid w:val="00BD79BF"/>
    <w:rsid w:val="00BE00FC"/>
    <w:rsid w:val="00BE3381"/>
    <w:rsid w:val="00BF19F8"/>
    <w:rsid w:val="00BF2D7A"/>
    <w:rsid w:val="00BF685D"/>
    <w:rsid w:val="00BF6BAA"/>
    <w:rsid w:val="00BF749B"/>
    <w:rsid w:val="00C005B1"/>
    <w:rsid w:val="00C04D77"/>
    <w:rsid w:val="00C05317"/>
    <w:rsid w:val="00C05839"/>
    <w:rsid w:val="00C059AC"/>
    <w:rsid w:val="00C05E2B"/>
    <w:rsid w:val="00C07516"/>
    <w:rsid w:val="00C10627"/>
    <w:rsid w:val="00C137CD"/>
    <w:rsid w:val="00C152FC"/>
    <w:rsid w:val="00C1687D"/>
    <w:rsid w:val="00C1726E"/>
    <w:rsid w:val="00C17D41"/>
    <w:rsid w:val="00C21FDD"/>
    <w:rsid w:val="00C22F5A"/>
    <w:rsid w:val="00C24A39"/>
    <w:rsid w:val="00C2509A"/>
    <w:rsid w:val="00C25F8E"/>
    <w:rsid w:val="00C26CA7"/>
    <w:rsid w:val="00C27692"/>
    <w:rsid w:val="00C27DE8"/>
    <w:rsid w:val="00C32D5F"/>
    <w:rsid w:val="00C35522"/>
    <w:rsid w:val="00C3699E"/>
    <w:rsid w:val="00C36B6E"/>
    <w:rsid w:val="00C40905"/>
    <w:rsid w:val="00C4209A"/>
    <w:rsid w:val="00C42311"/>
    <w:rsid w:val="00C4244B"/>
    <w:rsid w:val="00C443B2"/>
    <w:rsid w:val="00C45891"/>
    <w:rsid w:val="00C45C71"/>
    <w:rsid w:val="00C47A63"/>
    <w:rsid w:val="00C47D37"/>
    <w:rsid w:val="00C50BD0"/>
    <w:rsid w:val="00C51F1A"/>
    <w:rsid w:val="00C54447"/>
    <w:rsid w:val="00C56630"/>
    <w:rsid w:val="00C571E4"/>
    <w:rsid w:val="00C5788D"/>
    <w:rsid w:val="00C62EEA"/>
    <w:rsid w:val="00C6480F"/>
    <w:rsid w:val="00C64BEF"/>
    <w:rsid w:val="00C65E2B"/>
    <w:rsid w:val="00C706D0"/>
    <w:rsid w:val="00C72378"/>
    <w:rsid w:val="00C7608B"/>
    <w:rsid w:val="00C81486"/>
    <w:rsid w:val="00C828F4"/>
    <w:rsid w:val="00C832E7"/>
    <w:rsid w:val="00C83523"/>
    <w:rsid w:val="00C85BD2"/>
    <w:rsid w:val="00C85DF1"/>
    <w:rsid w:val="00C861C3"/>
    <w:rsid w:val="00C865AE"/>
    <w:rsid w:val="00C93561"/>
    <w:rsid w:val="00C93656"/>
    <w:rsid w:val="00C9417D"/>
    <w:rsid w:val="00C947EF"/>
    <w:rsid w:val="00C950B4"/>
    <w:rsid w:val="00C970D7"/>
    <w:rsid w:val="00CA1151"/>
    <w:rsid w:val="00CA1CA2"/>
    <w:rsid w:val="00CA24F6"/>
    <w:rsid w:val="00CA2546"/>
    <w:rsid w:val="00CA3671"/>
    <w:rsid w:val="00CA48AF"/>
    <w:rsid w:val="00CA4D9C"/>
    <w:rsid w:val="00CA6F0A"/>
    <w:rsid w:val="00CA720F"/>
    <w:rsid w:val="00CB0784"/>
    <w:rsid w:val="00CB1573"/>
    <w:rsid w:val="00CB1CE4"/>
    <w:rsid w:val="00CB1ED6"/>
    <w:rsid w:val="00CB220C"/>
    <w:rsid w:val="00CB513E"/>
    <w:rsid w:val="00CB66BC"/>
    <w:rsid w:val="00CB73B0"/>
    <w:rsid w:val="00CB7F28"/>
    <w:rsid w:val="00CC235C"/>
    <w:rsid w:val="00CC2E2E"/>
    <w:rsid w:val="00CC455C"/>
    <w:rsid w:val="00CC6F74"/>
    <w:rsid w:val="00CC72CC"/>
    <w:rsid w:val="00CC76D5"/>
    <w:rsid w:val="00CD008E"/>
    <w:rsid w:val="00CD0A7F"/>
    <w:rsid w:val="00CD1902"/>
    <w:rsid w:val="00CD2991"/>
    <w:rsid w:val="00CD42A0"/>
    <w:rsid w:val="00CD4559"/>
    <w:rsid w:val="00CD4A52"/>
    <w:rsid w:val="00CE6BBF"/>
    <w:rsid w:val="00CE70F6"/>
    <w:rsid w:val="00CF0BE6"/>
    <w:rsid w:val="00CF1723"/>
    <w:rsid w:val="00CF2367"/>
    <w:rsid w:val="00CF2BFC"/>
    <w:rsid w:val="00CF3B57"/>
    <w:rsid w:val="00CF5213"/>
    <w:rsid w:val="00CF767E"/>
    <w:rsid w:val="00CF7767"/>
    <w:rsid w:val="00CF7C07"/>
    <w:rsid w:val="00D0213F"/>
    <w:rsid w:val="00D058B1"/>
    <w:rsid w:val="00D06798"/>
    <w:rsid w:val="00D1038B"/>
    <w:rsid w:val="00D1070E"/>
    <w:rsid w:val="00D11252"/>
    <w:rsid w:val="00D112AF"/>
    <w:rsid w:val="00D11319"/>
    <w:rsid w:val="00D116B0"/>
    <w:rsid w:val="00D12C6E"/>
    <w:rsid w:val="00D134F5"/>
    <w:rsid w:val="00D144B1"/>
    <w:rsid w:val="00D14C60"/>
    <w:rsid w:val="00D14E01"/>
    <w:rsid w:val="00D15261"/>
    <w:rsid w:val="00D15BB7"/>
    <w:rsid w:val="00D16A0B"/>
    <w:rsid w:val="00D16CF6"/>
    <w:rsid w:val="00D16EA6"/>
    <w:rsid w:val="00D174D1"/>
    <w:rsid w:val="00D17A34"/>
    <w:rsid w:val="00D208D5"/>
    <w:rsid w:val="00D208E1"/>
    <w:rsid w:val="00D2325C"/>
    <w:rsid w:val="00D23C57"/>
    <w:rsid w:val="00D246E4"/>
    <w:rsid w:val="00D24DE8"/>
    <w:rsid w:val="00D26ABE"/>
    <w:rsid w:val="00D27729"/>
    <w:rsid w:val="00D27947"/>
    <w:rsid w:val="00D30158"/>
    <w:rsid w:val="00D30259"/>
    <w:rsid w:val="00D3050D"/>
    <w:rsid w:val="00D31189"/>
    <w:rsid w:val="00D31681"/>
    <w:rsid w:val="00D336FA"/>
    <w:rsid w:val="00D33945"/>
    <w:rsid w:val="00D33FC7"/>
    <w:rsid w:val="00D4072A"/>
    <w:rsid w:val="00D4094F"/>
    <w:rsid w:val="00D42547"/>
    <w:rsid w:val="00D42B90"/>
    <w:rsid w:val="00D44CEC"/>
    <w:rsid w:val="00D46111"/>
    <w:rsid w:val="00D47DB9"/>
    <w:rsid w:val="00D505CB"/>
    <w:rsid w:val="00D50DB9"/>
    <w:rsid w:val="00D5152B"/>
    <w:rsid w:val="00D519AC"/>
    <w:rsid w:val="00D53930"/>
    <w:rsid w:val="00D57A1E"/>
    <w:rsid w:val="00D57B79"/>
    <w:rsid w:val="00D604AF"/>
    <w:rsid w:val="00D60808"/>
    <w:rsid w:val="00D62860"/>
    <w:rsid w:val="00D65B69"/>
    <w:rsid w:val="00D66E67"/>
    <w:rsid w:val="00D66ED6"/>
    <w:rsid w:val="00D71F8A"/>
    <w:rsid w:val="00D755A1"/>
    <w:rsid w:val="00D75674"/>
    <w:rsid w:val="00D76879"/>
    <w:rsid w:val="00D80F27"/>
    <w:rsid w:val="00D814E2"/>
    <w:rsid w:val="00D81AD8"/>
    <w:rsid w:val="00D822D6"/>
    <w:rsid w:val="00D83945"/>
    <w:rsid w:val="00D84343"/>
    <w:rsid w:val="00D85568"/>
    <w:rsid w:val="00D87CC1"/>
    <w:rsid w:val="00D93C59"/>
    <w:rsid w:val="00D94275"/>
    <w:rsid w:val="00D9433F"/>
    <w:rsid w:val="00D949ED"/>
    <w:rsid w:val="00D954C2"/>
    <w:rsid w:val="00D962DA"/>
    <w:rsid w:val="00DA1B65"/>
    <w:rsid w:val="00DA2BB0"/>
    <w:rsid w:val="00DA2C92"/>
    <w:rsid w:val="00DA3358"/>
    <w:rsid w:val="00DA50B2"/>
    <w:rsid w:val="00DB0CD7"/>
    <w:rsid w:val="00DB240A"/>
    <w:rsid w:val="00DB29A1"/>
    <w:rsid w:val="00DB4F05"/>
    <w:rsid w:val="00DB5134"/>
    <w:rsid w:val="00DB60D0"/>
    <w:rsid w:val="00DB6339"/>
    <w:rsid w:val="00DB63B6"/>
    <w:rsid w:val="00DB6E35"/>
    <w:rsid w:val="00DB7B85"/>
    <w:rsid w:val="00DC0603"/>
    <w:rsid w:val="00DC0E92"/>
    <w:rsid w:val="00DC166E"/>
    <w:rsid w:val="00DC3D44"/>
    <w:rsid w:val="00DC45B7"/>
    <w:rsid w:val="00DC739D"/>
    <w:rsid w:val="00DD04B9"/>
    <w:rsid w:val="00DD0E13"/>
    <w:rsid w:val="00DD129B"/>
    <w:rsid w:val="00DD358C"/>
    <w:rsid w:val="00DD4F91"/>
    <w:rsid w:val="00DD52B3"/>
    <w:rsid w:val="00DD6353"/>
    <w:rsid w:val="00DD7A59"/>
    <w:rsid w:val="00DE1146"/>
    <w:rsid w:val="00DE1B40"/>
    <w:rsid w:val="00DE42FD"/>
    <w:rsid w:val="00DE544C"/>
    <w:rsid w:val="00DE623E"/>
    <w:rsid w:val="00DE68E7"/>
    <w:rsid w:val="00DE69A2"/>
    <w:rsid w:val="00DF042C"/>
    <w:rsid w:val="00DF23C1"/>
    <w:rsid w:val="00DF409B"/>
    <w:rsid w:val="00DF57A4"/>
    <w:rsid w:val="00DF6418"/>
    <w:rsid w:val="00DF7246"/>
    <w:rsid w:val="00DF7797"/>
    <w:rsid w:val="00E02384"/>
    <w:rsid w:val="00E0276D"/>
    <w:rsid w:val="00E04B91"/>
    <w:rsid w:val="00E04DA4"/>
    <w:rsid w:val="00E04E9D"/>
    <w:rsid w:val="00E06884"/>
    <w:rsid w:val="00E06AF5"/>
    <w:rsid w:val="00E07EC6"/>
    <w:rsid w:val="00E1176B"/>
    <w:rsid w:val="00E11AEF"/>
    <w:rsid w:val="00E1233F"/>
    <w:rsid w:val="00E14C41"/>
    <w:rsid w:val="00E151AD"/>
    <w:rsid w:val="00E15B8D"/>
    <w:rsid w:val="00E15D9E"/>
    <w:rsid w:val="00E16F2C"/>
    <w:rsid w:val="00E22295"/>
    <w:rsid w:val="00E22DE1"/>
    <w:rsid w:val="00E27721"/>
    <w:rsid w:val="00E27BBF"/>
    <w:rsid w:val="00E301F2"/>
    <w:rsid w:val="00E349C3"/>
    <w:rsid w:val="00E34D5D"/>
    <w:rsid w:val="00E351EB"/>
    <w:rsid w:val="00E36E77"/>
    <w:rsid w:val="00E37093"/>
    <w:rsid w:val="00E40DED"/>
    <w:rsid w:val="00E416E3"/>
    <w:rsid w:val="00E422CE"/>
    <w:rsid w:val="00E42E86"/>
    <w:rsid w:val="00E43E5B"/>
    <w:rsid w:val="00E46DC0"/>
    <w:rsid w:val="00E51B82"/>
    <w:rsid w:val="00E52998"/>
    <w:rsid w:val="00E5686D"/>
    <w:rsid w:val="00E56DB0"/>
    <w:rsid w:val="00E5783E"/>
    <w:rsid w:val="00E63E7C"/>
    <w:rsid w:val="00E64703"/>
    <w:rsid w:val="00E65B83"/>
    <w:rsid w:val="00E66468"/>
    <w:rsid w:val="00E70657"/>
    <w:rsid w:val="00E739F1"/>
    <w:rsid w:val="00E741C3"/>
    <w:rsid w:val="00E74827"/>
    <w:rsid w:val="00E80871"/>
    <w:rsid w:val="00E80C54"/>
    <w:rsid w:val="00E818EF"/>
    <w:rsid w:val="00E83083"/>
    <w:rsid w:val="00E84281"/>
    <w:rsid w:val="00E85ED1"/>
    <w:rsid w:val="00E85ED2"/>
    <w:rsid w:val="00E90AAD"/>
    <w:rsid w:val="00E92E9B"/>
    <w:rsid w:val="00E9645B"/>
    <w:rsid w:val="00EA0DCC"/>
    <w:rsid w:val="00EA37AB"/>
    <w:rsid w:val="00EA5A47"/>
    <w:rsid w:val="00EA71F3"/>
    <w:rsid w:val="00EB37E3"/>
    <w:rsid w:val="00EB46FD"/>
    <w:rsid w:val="00EC0989"/>
    <w:rsid w:val="00EC1458"/>
    <w:rsid w:val="00EC174D"/>
    <w:rsid w:val="00EC32D3"/>
    <w:rsid w:val="00EC3CD2"/>
    <w:rsid w:val="00EC4321"/>
    <w:rsid w:val="00EC47F0"/>
    <w:rsid w:val="00EC61B5"/>
    <w:rsid w:val="00EC7193"/>
    <w:rsid w:val="00ED0E0F"/>
    <w:rsid w:val="00ED13B7"/>
    <w:rsid w:val="00ED284F"/>
    <w:rsid w:val="00ED4F47"/>
    <w:rsid w:val="00ED6CFC"/>
    <w:rsid w:val="00ED7CF9"/>
    <w:rsid w:val="00EE0F23"/>
    <w:rsid w:val="00EE14AD"/>
    <w:rsid w:val="00EE1A58"/>
    <w:rsid w:val="00EE1E0E"/>
    <w:rsid w:val="00EE222C"/>
    <w:rsid w:val="00EE2DEC"/>
    <w:rsid w:val="00EE47FD"/>
    <w:rsid w:val="00EE4C93"/>
    <w:rsid w:val="00EE4CB1"/>
    <w:rsid w:val="00EE5BFF"/>
    <w:rsid w:val="00EE635D"/>
    <w:rsid w:val="00EF0B9C"/>
    <w:rsid w:val="00EF2693"/>
    <w:rsid w:val="00EF2B7B"/>
    <w:rsid w:val="00EF2D36"/>
    <w:rsid w:val="00EF47C4"/>
    <w:rsid w:val="00F00DCF"/>
    <w:rsid w:val="00F029C0"/>
    <w:rsid w:val="00F0332B"/>
    <w:rsid w:val="00F05B36"/>
    <w:rsid w:val="00F07EC2"/>
    <w:rsid w:val="00F12ABD"/>
    <w:rsid w:val="00F1434F"/>
    <w:rsid w:val="00F20013"/>
    <w:rsid w:val="00F21E8B"/>
    <w:rsid w:val="00F23018"/>
    <w:rsid w:val="00F23AFA"/>
    <w:rsid w:val="00F2403F"/>
    <w:rsid w:val="00F24E97"/>
    <w:rsid w:val="00F3076F"/>
    <w:rsid w:val="00F31068"/>
    <w:rsid w:val="00F3527C"/>
    <w:rsid w:val="00F3555C"/>
    <w:rsid w:val="00F35E7B"/>
    <w:rsid w:val="00F42D1B"/>
    <w:rsid w:val="00F449C2"/>
    <w:rsid w:val="00F45E73"/>
    <w:rsid w:val="00F4628E"/>
    <w:rsid w:val="00F465A4"/>
    <w:rsid w:val="00F525EB"/>
    <w:rsid w:val="00F533F9"/>
    <w:rsid w:val="00F54CD7"/>
    <w:rsid w:val="00F56335"/>
    <w:rsid w:val="00F57DDE"/>
    <w:rsid w:val="00F6161D"/>
    <w:rsid w:val="00F61F92"/>
    <w:rsid w:val="00F62C3D"/>
    <w:rsid w:val="00F632D6"/>
    <w:rsid w:val="00F63E30"/>
    <w:rsid w:val="00F63F89"/>
    <w:rsid w:val="00F6494A"/>
    <w:rsid w:val="00F64CD2"/>
    <w:rsid w:val="00F654DA"/>
    <w:rsid w:val="00F655DD"/>
    <w:rsid w:val="00F66C51"/>
    <w:rsid w:val="00F670D5"/>
    <w:rsid w:val="00F67713"/>
    <w:rsid w:val="00F710A6"/>
    <w:rsid w:val="00F7396B"/>
    <w:rsid w:val="00F76EE5"/>
    <w:rsid w:val="00F8062B"/>
    <w:rsid w:val="00F8180B"/>
    <w:rsid w:val="00F82AF6"/>
    <w:rsid w:val="00F8428F"/>
    <w:rsid w:val="00F8465F"/>
    <w:rsid w:val="00F90D05"/>
    <w:rsid w:val="00F91DE4"/>
    <w:rsid w:val="00F95EB5"/>
    <w:rsid w:val="00F96E75"/>
    <w:rsid w:val="00FA0019"/>
    <w:rsid w:val="00FA06CC"/>
    <w:rsid w:val="00FA0F91"/>
    <w:rsid w:val="00FA245B"/>
    <w:rsid w:val="00FA27BB"/>
    <w:rsid w:val="00FA72A3"/>
    <w:rsid w:val="00FB0455"/>
    <w:rsid w:val="00FB06E9"/>
    <w:rsid w:val="00FB16C4"/>
    <w:rsid w:val="00FB189B"/>
    <w:rsid w:val="00FB1D39"/>
    <w:rsid w:val="00FB4E99"/>
    <w:rsid w:val="00FB7316"/>
    <w:rsid w:val="00FC037B"/>
    <w:rsid w:val="00FC0C72"/>
    <w:rsid w:val="00FC123C"/>
    <w:rsid w:val="00FC133E"/>
    <w:rsid w:val="00FC37C9"/>
    <w:rsid w:val="00FC4F1A"/>
    <w:rsid w:val="00FC6054"/>
    <w:rsid w:val="00FC687C"/>
    <w:rsid w:val="00FC6EF8"/>
    <w:rsid w:val="00FC7B37"/>
    <w:rsid w:val="00FD2EE1"/>
    <w:rsid w:val="00FD394C"/>
    <w:rsid w:val="00FD4CA6"/>
    <w:rsid w:val="00FD5655"/>
    <w:rsid w:val="00FE2153"/>
    <w:rsid w:val="00FE26B8"/>
    <w:rsid w:val="00FE5D31"/>
    <w:rsid w:val="00FE6064"/>
    <w:rsid w:val="00FF0CD7"/>
    <w:rsid w:val="00FF22F4"/>
    <w:rsid w:val="00FF2FA1"/>
    <w:rsid w:val="00FF44B4"/>
    <w:rsid w:val="00FF52A1"/>
    <w:rsid w:val="00FF6051"/>
    <w:rsid w:val="00FF7AC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CCE01"/>
  <w15:docId w15:val="{28D64903-1FA0-45C9-85E5-525798EE6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hanging="425"/>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37CD"/>
    <w:rPr>
      <w:rFonts w:ascii="Calibri" w:eastAsia="Calibri" w:hAnsi="Calibri" w:cs="Times New Roman"/>
    </w:rPr>
  </w:style>
  <w:style w:type="paragraph" w:styleId="1">
    <w:name w:val="heading 1"/>
    <w:basedOn w:val="a"/>
    <w:next w:val="a"/>
    <w:link w:val="10"/>
    <w:uiPriority w:val="9"/>
    <w:qFormat/>
    <w:rsid w:val="00353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441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00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415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243DB9"/>
    <w:pPr>
      <w:spacing w:before="240" w:beforeAutospacing="0" w:after="60" w:afterAutospacing="0"/>
      <w:ind w:firstLine="0"/>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C54"/>
    <w:pPr>
      <w:ind w:left="720"/>
      <w:contextualSpacing/>
    </w:pPr>
  </w:style>
  <w:style w:type="paragraph" w:styleId="a4">
    <w:name w:val="Body Text"/>
    <w:basedOn w:val="a"/>
    <w:link w:val="a5"/>
    <w:autoRedefine/>
    <w:rsid w:val="00905113"/>
    <w:pPr>
      <w:spacing w:before="0" w:beforeAutospacing="0" w:after="0" w:afterAutospacing="0"/>
      <w:ind w:left="-284" w:firstLine="284"/>
    </w:pPr>
    <w:rPr>
      <w:rFonts w:ascii="Times New Roman Tj" w:eastAsia="Times New Roman" w:hAnsi="Times New Roman Tj"/>
      <w:b/>
      <w:bCs/>
      <w:sz w:val="28"/>
      <w:szCs w:val="28"/>
      <w:lang w:eastAsia="ru-RU"/>
    </w:rPr>
  </w:style>
  <w:style w:type="character" w:customStyle="1" w:styleId="a5">
    <w:name w:val="Основной текст Знак"/>
    <w:basedOn w:val="a0"/>
    <w:link w:val="a4"/>
    <w:rsid w:val="00905113"/>
    <w:rPr>
      <w:rFonts w:ascii="Times New Roman Tj" w:eastAsia="Times New Roman" w:hAnsi="Times New Roman Tj" w:cs="Times New Roman"/>
      <w:b/>
      <w:bCs/>
      <w:sz w:val="28"/>
      <w:szCs w:val="28"/>
      <w:lang w:eastAsia="ru-RU"/>
    </w:rPr>
  </w:style>
  <w:style w:type="character" w:customStyle="1" w:styleId="50">
    <w:name w:val="Заголовок 5 Знак"/>
    <w:basedOn w:val="a0"/>
    <w:link w:val="5"/>
    <w:rsid w:val="00243DB9"/>
    <w:rPr>
      <w:rFonts w:ascii="Times New Roman" w:eastAsia="Times New Roman" w:hAnsi="Times New Roman" w:cs="Times New Roman"/>
      <w:b/>
      <w:bCs/>
      <w:i/>
      <w:iCs/>
      <w:sz w:val="26"/>
      <w:szCs w:val="26"/>
      <w:lang w:eastAsia="ru-RU"/>
    </w:rPr>
  </w:style>
  <w:style w:type="table" w:styleId="a6">
    <w:name w:val="Table Grid"/>
    <w:basedOn w:val="a1"/>
    <w:uiPriority w:val="59"/>
    <w:rsid w:val="000B66CC"/>
    <w:pPr>
      <w:spacing w:before="0"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unhideWhenUsed/>
    <w:rsid w:val="009F1B7C"/>
    <w:pPr>
      <w:tabs>
        <w:tab w:val="center" w:pos="4677"/>
        <w:tab w:val="right" w:pos="9355"/>
      </w:tabs>
      <w:spacing w:before="0" w:after="0"/>
    </w:pPr>
  </w:style>
  <w:style w:type="character" w:customStyle="1" w:styleId="a8">
    <w:name w:val="Верхний колонтитул Знак"/>
    <w:basedOn w:val="a0"/>
    <w:link w:val="a7"/>
    <w:uiPriority w:val="99"/>
    <w:rsid w:val="009F1B7C"/>
    <w:rPr>
      <w:rFonts w:ascii="Calibri" w:eastAsia="Calibri" w:hAnsi="Calibri" w:cs="Times New Roman"/>
    </w:rPr>
  </w:style>
  <w:style w:type="paragraph" w:styleId="a9">
    <w:name w:val="footer"/>
    <w:basedOn w:val="a"/>
    <w:link w:val="aa"/>
    <w:uiPriority w:val="99"/>
    <w:unhideWhenUsed/>
    <w:rsid w:val="009F1B7C"/>
    <w:pPr>
      <w:tabs>
        <w:tab w:val="center" w:pos="4677"/>
        <w:tab w:val="right" w:pos="9355"/>
      </w:tabs>
      <w:spacing w:before="0" w:after="0"/>
    </w:pPr>
  </w:style>
  <w:style w:type="character" w:customStyle="1" w:styleId="aa">
    <w:name w:val="Нижний колонтитул Знак"/>
    <w:basedOn w:val="a0"/>
    <w:link w:val="a9"/>
    <w:uiPriority w:val="99"/>
    <w:rsid w:val="009F1B7C"/>
    <w:rPr>
      <w:rFonts w:ascii="Calibri" w:eastAsia="Calibri" w:hAnsi="Calibri" w:cs="Times New Roman"/>
    </w:rPr>
  </w:style>
  <w:style w:type="paragraph" w:styleId="ab">
    <w:name w:val="No Spacing"/>
    <w:link w:val="ac"/>
    <w:uiPriority w:val="1"/>
    <w:qFormat/>
    <w:rsid w:val="006A0EC8"/>
    <w:pPr>
      <w:spacing w:before="0" w:beforeAutospacing="0" w:after="0" w:afterAutospacing="0"/>
      <w:ind w:firstLine="0"/>
    </w:pPr>
    <w:rPr>
      <w:rFonts w:eastAsiaTheme="minorEastAsia"/>
    </w:rPr>
  </w:style>
  <w:style w:type="character" w:customStyle="1" w:styleId="ac">
    <w:name w:val="Без интервала Знак"/>
    <w:basedOn w:val="a0"/>
    <w:link w:val="ab"/>
    <w:uiPriority w:val="1"/>
    <w:rsid w:val="006A0EC8"/>
    <w:rPr>
      <w:rFonts w:eastAsiaTheme="minorEastAsia"/>
    </w:rPr>
  </w:style>
  <w:style w:type="character" w:styleId="ad">
    <w:name w:val="Placeholder Text"/>
    <w:basedOn w:val="a0"/>
    <w:uiPriority w:val="99"/>
    <w:semiHidden/>
    <w:rsid w:val="005E5F47"/>
    <w:rPr>
      <w:color w:val="808080"/>
    </w:rPr>
  </w:style>
  <w:style w:type="character" w:customStyle="1" w:styleId="10">
    <w:name w:val="Заголовок 1 Знак"/>
    <w:basedOn w:val="a0"/>
    <w:link w:val="1"/>
    <w:uiPriority w:val="9"/>
    <w:rsid w:val="0035365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353657"/>
    <w:pPr>
      <w:spacing w:beforeAutospacing="0" w:afterAutospacing="0" w:line="276" w:lineRule="auto"/>
      <w:ind w:firstLine="0"/>
      <w:outlineLvl w:val="9"/>
    </w:pPr>
  </w:style>
  <w:style w:type="paragraph" w:styleId="21">
    <w:name w:val="toc 2"/>
    <w:basedOn w:val="a"/>
    <w:next w:val="a"/>
    <w:autoRedefine/>
    <w:uiPriority w:val="39"/>
    <w:unhideWhenUsed/>
    <w:qFormat/>
    <w:rsid w:val="00353657"/>
    <w:pPr>
      <w:spacing w:before="120" w:after="0"/>
      <w:ind w:left="220"/>
    </w:pPr>
    <w:rPr>
      <w:rFonts w:asciiTheme="minorHAnsi" w:hAnsiTheme="minorHAnsi"/>
      <w:i/>
      <w:iCs/>
      <w:sz w:val="20"/>
      <w:szCs w:val="20"/>
    </w:rPr>
  </w:style>
  <w:style w:type="paragraph" w:styleId="11">
    <w:name w:val="toc 1"/>
    <w:aliases w:val="Содержание"/>
    <w:basedOn w:val="af"/>
    <w:next w:val="af"/>
    <w:link w:val="12"/>
    <w:autoRedefine/>
    <w:uiPriority w:val="39"/>
    <w:unhideWhenUsed/>
    <w:qFormat/>
    <w:rsid w:val="00AE17DF"/>
    <w:pPr>
      <w:pBdr>
        <w:bottom w:val="none" w:sz="0" w:space="0" w:color="auto"/>
      </w:pBdr>
      <w:spacing w:before="240" w:after="120"/>
      <w:contextualSpacing w:val="0"/>
    </w:pPr>
    <w:rPr>
      <w:rFonts w:ascii="Times New Roman" w:eastAsia="Calibri" w:hAnsi="Times New Roman" w:cs="Times New Roman"/>
      <w:b/>
      <w:bCs/>
      <w:color w:val="auto"/>
      <w:spacing w:val="0"/>
      <w:kern w:val="0"/>
      <w:sz w:val="26"/>
      <w:szCs w:val="20"/>
    </w:rPr>
  </w:style>
  <w:style w:type="paragraph" w:styleId="31">
    <w:name w:val="toc 3"/>
    <w:basedOn w:val="a"/>
    <w:next w:val="a"/>
    <w:autoRedefine/>
    <w:uiPriority w:val="39"/>
    <w:unhideWhenUsed/>
    <w:qFormat/>
    <w:rsid w:val="00353657"/>
    <w:pPr>
      <w:spacing w:before="0" w:after="0"/>
      <w:ind w:left="440"/>
    </w:pPr>
    <w:rPr>
      <w:rFonts w:asciiTheme="minorHAnsi" w:hAnsiTheme="minorHAnsi"/>
      <w:sz w:val="20"/>
      <w:szCs w:val="20"/>
    </w:rPr>
  </w:style>
  <w:style w:type="paragraph" w:styleId="41">
    <w:name w:val="toc 4"/>
    <w:basedOn w:val="a"/>
    <w:next w:val="a"/>
    <w:autoRedefine/>
    <w:uiPriority w:val="39"/>
    <w:unhideWhenUsed/>
    <w:rsid w:val="00344154"/>
    <w:pPr>
      <w:spacing w:before="0" w:after="0"/>
      <w:ind w:left="660"/>
    </w:pPr>
    <w:rPr>
      <w:rFonts w:asciiTheme="minorHAnsi" w:hAnsiTheme="minorHAnsi"/>
      <w:sz w:val="20"/>
      <w:szCs w:val="20"/>
    </w:rPr>
  </w:style>
  <w:style w:type="paragraph" w:styleId="51">
    <w:name w:val="toc 5"/>
    <w:basedOn w:val="a"/>
    <w:next w:val="a"/>
    <w:autoRedefine/>
    <w:uiPriority w:val="39"/>
    <w:unhideWhenUsed/>
    <w:rsid w:val="00344154"/>
    <w:pPr>
      <w:spacing w:before="0" w:after="0"/>
      <w:ind w:left="880"/>
    </w:pPr>
    <w:rPr>
      <w:rFonts w:asciiTheme="minorHAnsi" w:hAnsiTheme="minorHAnsi"/>
      <w:sz w:val="20"/>
      <w:szCs w:val="20"/>
    </w:rPr>
  </w:style>
  <w:style w:type="paragraph" w:styleId="6">
    <w:name w:val="toc 6"/>
    <w:basedOn w:val="a"/>
    <w:next w:val="a"/>
    <w:autoRedefine/>
    <w:uiPriority w:val="39"/>
    <w:unhideWhenUsed/>
    <w:rsid w:val="00344154"/>
    <w:pPr>
      <w:spacing w:before="0" w:after="0"/>
      <w:ind w:left="1100"/>
    </w:pPr>
    <w:rPr>
      <w:rFonts w:asciiTheme="minorHAnsi" w:hAnsiTheme="minorHAnsi"/>
      <w:sz w:val="20"/>
      <w:szCs w:val="20"/>
    </w:rPr>
  </w:style>
  <w:style w:type="paragraph" w:styleId="7">
    <w:name w:val="toc 7"/>
    <w:basedOn w:val="a"/>
    <w:next w:val="a"/>
    <w:autoRedefine/>
    <w:uiPriority w:val="39"/>
    <w:unhideWhenUsed/>
    <w:rsid w:val="00344154"/>
    <w:pPr>
      <w:spacing w:before="0" w:after="0"/>
      <w:ind w:left="1320"/>
    </w:pPr>
    <w:rPr>
      <w:rFonts w:asciiTheme="minorHAnsi" w:hAnsiTheme="minorHAnsi"/>
      <w:sz w:val="20"/>
      <w:szCs w:val="20"/>
    </w:rPr>
  </w:style>
  <w:style w:type="paragraph" w:styleId="8">
    <w:name w:val="toc 8"/>
    <w:basedOn w:val="a"/>
    <w:next w:val="a"/>
    <w:autoRedefine/>
    <w:uiPriority w:val="39"/>
    <w:unhideWhenUsed/>
    <w:rsid w:val="00344154"/>
    <w:pPr>
      <w:spacing w:before="0" w:after="0"/>
      <w:ind w:left="1540"/>
    </w:pPr>
    <w:rPr>
      <w:rFonts w:asciiTheme="minorHAnsi" w:hAnsiTheme="minorHAnsi"/>
      <w:sz w:val="20"/>
      <w:szCs w:val="20"/>
    </w:rPr>
  </w:style>
  <w:style w:type="paragraph" w:styleId="9">
    <w:name w:val="toc 9"/>
    <w:basedOn w:val="a"/>
    <w:next w:val="a"/>
    <w:autoRedefine/>
    <w:uiPriority w:val="39"/>
    <w:unhideWhenUsed/>
    <w:rsid w:val="00344154"/>
    <w:pPr>
      <w:spacing w:before="0" w:after="0"/>
      <w:ind w:left="1760"/>
    </w:pPr>
    <w:rPr>
      <w:rFonts w:asciiTheme="minorHAnsi" w:hAnsiTheme="minorHAnsi"/>
      <w:sz w:val="20"/>
      <w:szCs w:val="20"/>
    </w:rPr>
  </w:style>
  <w:style w:type="character" w:customStyle="1" w:styleId="20">
    <w:name w:val="Заголовок 2 Знак"/>
    <w:basedOn w:val="a0"/>
    <w:link w:val="2"/>
    <w:uiPriority w:val="9"/>
    <w:semiHidden/>
    <w:rsid w:val="0034415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344154"/>
    <w:rPr>
      <w:rFonts w:asciiTheme="majorHAnsi" w:eastAsiaTheme="majorEastAsia" w:hAnsiTheme="majorHAnsi" w:cstheme="majorBidi"/>
      <w:b/>
      <w:bCs/>
      <w:i/>
      <w:iCs/>
      <w:color w:val="4F81BD" w:themeColor="accent1"/>
    </w:rPr>
  </w:style>
  <w:style w:type="character" w:styleId="af0">
    <w:name w:val="Hyperlink"/>
    <w:basedOn w:val="a0"/>
    <w:uiPriority w:val="99"/>
    <w:unhideWhenUsed/>
    <w:rsid w:val="00344154"/>
    <w:rPr>
      <w:color w:val="0000FF" w:themeColor="hyperlink"/>
      <w:u w:val="single"/>
    </w:rPr>
  </w:style>
  <w:style w:type="paragraph" w:customStyle="1" w:styleId="13">
    <w:name w:val="Стиль1"/>
    <w:basedOn w:val="a"/>
    <w:link w:val="14"/>
    <w:qFormat/>
    <w:rsid w:val="00863B8C"/>
    <w:pPr>
      <w:spacing w:before="0" w:beforeAutospacing="0" w:after="0" w:afterAutospacing="0"/>
      <w:jc w:val="center"/>
    </w:pPr>
    <w:rPr>
      <w:rFonts w:ascii="Times New Roman Tj" w:hAnsi="Times New Roman Tj"/>
      <w:b/>
      <w:sz w:val="26"/>
      <w:szCs w:val="26"/>
    </w:rPr>
  </w:style>
  <w:style w:type="character" w:customStyle="1" w:styleId="30">
    <w:name w:val="Заголовок 3 Знак"/>
    <w:basedOn w:val="a0"/>
    <w:link w:val="3"/>
    <w:uiPriority w:val="9"/>
    <w:semiHidden/>
    <w:rsid w:val="008200A3"/>
    <w:rPr>
      <w:rFonts w:asciiTheme="majorHAnsi" w:eastAsiaTheme="majorEastAsia" w:hAnsiTheme="majorHAnsi" w:cstheme="majorBidi"/>
      <w:b/>
      <w:bCs/>
      <w:color w:val="4F81BD" w:themeColor="accent1"/>
    </w:rPr>
  </w:style>
  <w:style w:type="character" w:customStyle="1" w:styleId="14">
    <w:name w:val="Стиль1 Знак"/>
    <w:basedOn w:val="a0"/>
    <w:link w:val="13"/>
    <w:rsid w:val="00863B8C"/>
    <w:rPr>
      <w:rFonts w:ascii="Times New Roman Tj" w:eastAsia="Calibri" w:hAnsi="Times New Roman Tj" w:cs="Times New Roman"/>
      <w:b/>
      <w:sz w:val="26"/>
      <w:szCs w:val="26"/>
    </w:rPr>
  </w:style>
  <w:style w:type="paragraph" w:styleId="22">
    <w:name w:val="Body Text Indent 2"/>
    <w:basedOn w:val="a"/>
    <w:link w:val="23"/>
    <w:uiPriority w:val="99"/>
    <w:unhideWhenUsed/>
    <w:rsid w:val="00DA2C92"/>
    <w:pPr>
      <w:spacing w:after="120" w:line="480" w:lineRule="auto"/>
      <w:ind w:left="283"/>
    </w:pPr>
  </w:style>
  <w:style w:type="character" w:customStyle="1" w:styleId="23">
    <w:name w:val="Основной текст с отступом 2 Знак"/>
    <w:basedOn w:val="a0"/>
    <w:link w:val="22"/>
    <w:uiPriority w:val="99"/>
    <w:rsid w:val="00DA2C92"/>
    <w:rPr>
      <w:rFonts w:ascii="Calibri" w:eastAsia="Calibri" w:hAnsi="Calibri" w:cs="Times New Roman"/>
    </w:rPr>
  </w:style>
  <w:style w:type="character" w:styleId="af1">
    <w:name w:val="annotation reference"/>
    <w:basedOn w:val="a0"/>
    <w:uiPriority w:val="99"/>
    <w:semiHidden/>
    <w:unhideWhenUsed/>
    <w:rsid w:val="00D44CEC"/>
    <w:rPr>
      <w:sz w:val="16"/>
      <w:szCs w:val="16"/>
    </w:rPr>
  </w:style>
  <w:style w:type="paragraph" w:styleId="af2">
    <w:name w:val="annotation text"/>
    <w:basedOn w:val="a"/>
    <w:link w:val="af3"/>
    <w:uiPriority w:val="99"/>
    <w:semiHidden/>
    <w:unhideWhenUsed/>
    <w:rsid w:val="00D44CEC"/>
    <w:rPr>
      <w:sz w:val="20"/>
      <w:szCs w:val="20"/>
    </w:rPr>
  </w:style>
  <w:style w:type="character" w:customStyle="1" w:styleId="af3">
    <w:name w:val="Текст примечания Знак"/>
    <w:basedOn w:val="a0"/>
    <w:link w:val="af2"/>
    <w:uiPriority w:val="99"/>
    <w:semiHidden/>
    <w:rsid w:val="00D44CEC"/>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44CEC"/>
    <w:rPr>
      <w:b/>
      <w:bCs/>
    </w:rPr>
  </w:style>
  <w:style w:type="character" w:customStyle="1" w:styleId="af5">
    <w:name w:val="Тема примечания Знак"/>
    <w:basedOn w:val="af3"/>
    <w:link w:val="af4"/>
    <w:uiPriority w:val="99"/>
    <w:semiHidden/>
    <w:rsid w:val="00D44CEC"/>
    <w:rPr>
      <w:rFonts w:ascii="Calibri" w:eastAsia="Calibri" w:hAnsi="Calibri" w:cs="Times New Roman"/>
      <w:b/>
      <w:bCs/>
      <w:sz w:val="20"/>
      <w:szCs w:val="20"/>
    </w:rPr>
  </w:style>
  <w:style w:type="paragraph" w:styleId="af6">
    <w:name w:val="Balloon Text"/>
    <w:basedOn w:val="a"/>
    <w:link w:val="af7"/>
    <w:uiPriority w:val="99"/>
    <w:semiHidden/>
    <w:unhideWhenUsed/>
    <w:rsid w:val="00D44CEC"/>
    <w:pPr>
      <w:spacing w:before="0" w:after="0"/>
    </w:pPr>
    <w:rPr>
      <w:rFonts w:ascii="Tahoma" w:hAnsi="Tahoma" w:cs="Tahoma"/>
      <w:sz w:val="16"/>
      <w:szCs w:val="16"/>
    </w:rPr>
  </w:style>
  <w:style w:type="character" w:customStyle="1" w:styleId="af7">
    <w:name w:val="Текст выноски Знак"/>
    <w:basedOn w:val="a0"/>
    <w:link w:val="af6"/>
    <w:uiPriority w:val="99"/>
    <w:semiHidden/>
    <w:rsid w:val="00D44CEC"/>
    <w:rPr>
      <w:rFonts w:ascii="Tahoma" w:eastAsia="Calibri" w:hAnsi="Tahoma" w:cs="Tahoma"/>
      <w:sz w:val="16"/>
      <w:szCs w:val="16"/>
    </w:rPr>
  </w:style>
  <w:style w:type="paragraph" w:styleId="af8">
    <w:name w:val="Revision"/>
    <w:hidden/>
    <w:uiPriority w:val="99"/>
    <w:semiHidden/>
    <w:rsid w:val="0081370B"/>
    <w:pPr>
      <w:spacing w:before="0" w:beforeAutospacing="0" w:after="0" w:afterAutospacing="0"/>
      <w:ind w:firstLine="0"/>
    </w:pPr>
    <w:rPr>
      <w:rFonts w:ascii="Calibri" w:eastAsia="Calibri" w:hAnsi="Calibri" w:cs="Times New Roman"/>
    </w:rPr>
  </w:style>
  <w:style w:type="character" w:customStyle="1" w:styleId="12">
    <w:name w:val="Оглавление 1 Знак"/>
    <w:aliases w:val="Содержание Знак"/>
    <w:basedOn w:val="af9"/>
    <w:link w:val="11"/>
    <w:uiPriority w:val="39"/>
    <w:rsid w:val="00AE17DF"/>
    <w:rPr>
      <w:rFonts w:ascii="Times New Roman" w:eastAsia="Calibri" w:hAnsi="Times New Roman" w:cs="Times New Roman"/>
      <w:b/>
      <w:bCs/>
      <w:color w:val="17365D" w:themeColor="text2" w:themeShade="BF"/>
      <w:spacing w:val="5"/>
      <w:kern w:val="28"/>
      <w:sz w:val="26"/>
      <w:szCs w:val="20"/>
    </w:rPr>
  </w:style>
  <w:style w:type="paragraph" w:styleId="af">
    <w:name w:val="Title"/>
    <w:basedOn w:val="a"/>
    <w:next w:val="a"/>
    <w:link w:val="af9"/>
    <w:uiPriority w:val="10"/>
    <w:qFormat/>
    <w:rsid w:val="007F1160"/>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
    <w:uiPriority w:val="10"/>
    <w:rsid w:val="007F116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6473">
      <w:bodyDiv w:val="1"/>
      <w:marLeft w:val="0"/>
      <w:marRight w:val="0"/>
      <w:marTop w:val="0"/>
      <w:marBottom w:val="0"/>
      <w:divBdr>
        <w:top w:val="none" w:sz="0" w:space="0" w:color="auto"/>
        <w:left w:val="none" w:sz="0" w:space="0" w:color="auto"/>
        <w:bottom w:val="none" w:sz="0" w:space="0" w:color="auto"/>
        <w:right w:val="none" w:sz="0" w:space="0" w:color="auto"/>
      </w:divBdr>
    </w:div>
    <w:div w:id="857356249">
      <w:bodyDiv w:val="1"/>
      <w:marLeft w:val="0"/>
      <w:marRight w:val="0"/>
      <w:marTop w:val="0"/>
      <w:marBottom w:val="0"/>
      <w:divBdr>
        <w:top w:val="none" w:sz="0" w:space="0" w:color="auto"/>
        <w:left w:val="none" w:sz="0" w:space="0" w:color="auto"/>
        <w:bottom w:val="none" w:sz="0" w:space="0" w:color="auto"/>
        <w:right w:val="none" w:sz="0" w:space="0" w:color="auto"/>
      </w:divBdr>
    </w:div>
    <w:div w:id="1209492061">
      <w:bodyDiv w:val="1"/>
      <w:marLeft w:val="0"/>
      <w:marRight w:val="0"/>
      <w:marTop w:val="0"/>
      <w:marBottom w:val="0"/>
      <w:divBdr>
        <w:top w:val="none" w:sz="0" w:space="0" w:color="auto"/>
        <w:left w:val="none" w:sz="0" w:space="0" w:color="auto"/>
        <w:bottom w:val="none" w:sz="0" w:space="0" w:color="auto"/>
        <w:right w:val="none" w:sz="0" w:space="0" w:color="auto"/>
      </w:divBdr>
    </w:div>
    <w:div w:id="12836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8F271-1ED8-493A-B231-460C2675F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2020</Words>
  <Characters>11518</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Фарух Каримов</cp:lastModifiedBy>
  <cp:revision>5</cp:revision>
  <cp:lastPrinted>2017-06-02T13:18:00Z</cp:lastPrinted>
  <dcterms:created xsi:type="dcterms:W3CDTF">2020-02-06T05:58:00Z</dcterms:created>
  <dcterms:modified xsi:type="dcterms:W3CDTF">2021-04-07T11:01:00Z</dcterms:modified>
</cp:coreProperties>
</file>